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19" w:rsidRDefault="00436F19" w:rsidP="00436F19">
      <w:pPr>
        <w:jc w:val="both"/>
      </w:pPr>
    </w:p>
    <w:p w:rsidR="00436F19" w:rsidRDefault="00436F19" w:rsidP="00436F19">
      <w:r>
        <w:pict>
          <v:rect id="_x0000_s1026" style="position:absolute;margin-left:18pt;margin-top:-17.9pt;width:711pt;height:27pt;z-index:251658240">
            <v:textbox style="mso-next-textbox:#_x0000_s1026">
              <w:txbxContent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ФЕДЕРАЛЬНОЕ    ГОСУДАРСТВЕННОЕ     СТАТИСТИЧЕСКОЕ      НАБЛЮДЕНИЕ</w:t>
                  </w:r>
                </w:p>
              </w:txbxContent>
            </v:textbox>
          </v:rect>
        </w:pict>
      </w:r>
    </w:p>
    <w:p w:rsidR="00436F19" w:rsidRDefault="00436F19" w:rsidP="00436F19">
      <w:r>
        <w:pict>
          <v:rect id="_x0000_s1027" style="position:absolute;margin-left:18pt;margin-top:11.5pt;width:711pt;height:24.6pt;z-index:251658240">
            <v:textbox style="mso-next-textbox:#_x0000_s1027">
              <w:txbxContent>
                <w:p w:rsidR="00436F19" w:rsidRDefault="00436F19" w:rsidP="00436F19">
                  <w:pPr>
                    <w:jc w:val="center"/>
                  </w:pPr>
                  <w:r>
                    <w:t>КОНФЕДЕНЦИАЛЬНОСТЬ    ГАРАНТИРУЕТСЯ    ПОЛУЧАТЕЛЕМ     ИНФОРМАЦИИ</w:t>
                  </w:r>
                </w:p>
              </w:txbxContent>
            </v:textbox>
          </v:rect>
        </w:pict>
      </w:r>
    </w:p>
    <w:p w:rsidR="00436F19" w:rsidRDefault="00436F19" w:rsidP="00436F1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F19" w:rsidRDefault="00436F19" w:rsidP="00436F19"/>
    <w:p w:rsidR="00436F19" w:rsidRDefault="00436F19" w:rsidP="00436F19">
      <w:r>
        <w:pict>
          <v:rect id="_x0000_s1028" style="position:absolute;margin-left:-12.9pt;margin-top:3.1pt;width:783pt;height:54pt;z-index:251658240">
            <v:textbox style="mso-next-textbox:#_x0000_s1028">
              <w:txbxContent>
                <w:p w:rsidR="00436F19" w:rsidRDefault="00436F19" w:rsidP="00436F1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Нарушение порядка предоставления статистической информации, а ровно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30.12.2001г. № 195-ФЗ, а также статьей 3 Закона Российской Федерации  от 13.05.92г. №2671-1 «Об ответственности за нарушение порядка предоставления государственной статистической отчетности»</w:t>
                  </w:r>
                </w:p>
              </w:txbxContent>
            </v:textbox>
          </v:rect>
        </w:pict>
      </w:r>
    </w:p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>
      <w:r>
        <w:pict>
          <v:rect id="_x0000_s1029" style="position:absolute;margin-left:90pt;margin-top:10.9pt;width:549pt;height:63pt;z-index:251658240">
            <v:textbox>
              <w:txbxContent>
                <w:p w:rsidR="00436F19" w:rsidRDefault="00436F19" w:rsidP="00436F19">
                  <w:pPr>
                    <w:jc w:val="center"/>
                  </w:pPr>
                  <w:r>
                    <w:t>СВЕДЕНИЯ  О  ЧИСЛЕННОСТИ  БЕСПРИЗОРНЫХ  И БЕЗНАДЗОРНЫХ  НЕСОВЕРШЕННОЛЕТНИХ, ПОМЕЩЕННЫХ В СПЕЦИАЛИЗИРОВАННЫЕ УЧРЕЖДЕНИЯ  ДЛЯ НЕСОВЕРШЕННОЛЕТНИХ, НУЖДАЮЩИХСЯ В СОЦИАЛЬНОЙ РЕАБИЛИТАЦИИ</w:t>
                  </w:r>
                </w:p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   2017г.</w:t>
                  </w:r>
                </w:p>
              </w:txbxContent>
            </v:textbox>
          </v:rect>
        </w:pict>
      </w:r>
    </w:p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/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  <w:gridCol w:w="2700"/>
        <w:gridCol w:w="1260"/>
        <w:gridCol w:w="2824"/>
      </w:tblGrid>
      <w:tr w:rsidR="00436F19" w:rsidTr="00E56C4C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Представляют: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Сроки представления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Форма №1 – ДЕТИ (соц.)</w:t>
            </w:r>
          </w:p>
        </w:tc>
      </w:tr>
      <w:tr w:rsidR="00436F19" w:rsidTr="00E56C4C">
        <w:tc>
          <w:tcPr>
            <w:tcW w:w="8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sz w:val="22"/>
                <w:szCs w:val="22"/>
              </w:rPr>
              <w:t>Юридические лица, их обособленные подразделения – специализированные учреждения для несовершеннолетних, нуждающихся в социальной реабилитации: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- органу социальной защиты населения субъекта Российской Федерации: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орган социальной защиты населения субъекта Российской Федерации: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- Министерство труда и социального развития Российской Федерации</w:t>
            </w:r>
          </w:p>
          <w:p w:rsidR="00436F19" w:rsidRDefault="00436F19" w:rsidP="00E56C4C">
            <w:r>
              <w:rPr>
                <w:sz w:val="22"/>
                <w:szCs w:val="22"/>
              </w:rPr>
              <w:t>Министерство труда и социального развития Российской Федерации</w:t>
            </w:r>
          </w:p>
          <w:p w:rsidR="00436F19" w:rsidRDefault="00436F19" w:rsidP="00E56C4C">
            <w:r>
              <w:rPr>
                <w:sz w:val="22"/>
                <w:szCs w:val="22"/>
              </w:rPr>
              <w:t>-Госкомстату России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15 января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 февраля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 марта</w:t>
            </w:r>
          </w:p>
          <w:p w:rsidR="00436F19" w:rsidRDefault="00436F19" w:rsidP="00E56C4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Утверждена</w:t>
            </w:r>
            <w:proofErr w:type="gramEnd"/>
            <w:r>
              <w:rPr>
                <w:sz w:val="22"/>
                <w:szCs w:val="22"/>
              </w:rPr>
              <w:t xml:space="preserve"> постановление Госкомстата России от 30.08.2002 № 170 а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Годовая </w:t>
            </w:r>
          </w:p>
        </w:tc>
      </w:tr>
    </w:tbl>
    <w:p w:rsidR="00436F19" w:rsidRDefault="00436F19" w:rsidP="00436F1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9"/>
        <w:gridCol w:w="2079"/>
        <w:gridCol w:w="1651"/>
        <w:gridCol w:w="1472"/>
        <w:gridCol w:w="1602"/>
        <w:gridCol w:w="1691"/>
        <w:gridCol w:w="1972"/>
        <w:gridCol w:w="1686"/>
        <w:gridCol w:w="1825"/>
      </w:tblGrid>
      <w:tr w:rsidR="00436F19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b/>
                <w:sz w:val="22"/>
                <w:szCs w:val="22"/>
              </w:rPr>
              <w:t xml:space="preserve">Наименование отчитывающейся организации:                      </w:t>
            </w:r>
            <w:r>
              <w:rPr>
                <w:sz w:val="22"/>
                <w:szCs w:val="22"/>
              </w:rPr>
              <w:t>ГКУСО «Ипатовский СРЦН «Причал»</w:t>
            </w:r>
          </w:p>
        </w:tc>
      </w:tr>
      <w:tr w:rsidR="00436F19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b/>
                <w:sz w:val="22"/>
                <w:szCs w:val="22"/>
              </w:rPr>
              <w:t xml:space="preserve">Почтовый адрес:                                             </w:t>
            </w:r>
            <w:r>
              <w:rPr>
                <w:sz w:val="22"/>
                <w:szCs w:val="22"/>
              </w:rPr>
              <w:t xml:space="preserve">356630 Ставропольский край г. Ипатово, 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,7</w:t>
            </w:r>
          </w:p>
        </w:tc>
      </w:tr>
      <w:tr w:rsidR="00436F19" w:rsidTr="00E56C4C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формы </w:t>
            </w: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ОКУД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Отчитывающийся организации по ОКПО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деятельности ОКВЭД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Отрасли по ОКОНХ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Территории по ОКАТО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Министерства (ведомства), органа управления по ОКОГУ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Организационно-правовой формы по ОКОПФ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Формы собственности по ОКФС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</w:tr>
      <w:tr w:rsidR="00436F19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36F19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0"/>
                <w:szCs w:val="32"/>
              </w:rPr>
            </w:pPr>
            <w:r>
              <w:rPr>
                <w:sz w:val="22"/>
                <w:szCs w:val="32"/>
              </w:rPr>
              <w:t>0607031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22127741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Cs w:val="32"/>
              </w:rPr>
            </w:pPr>
            <w:r>
              <w:rPr>
                <w:szCs w:val="32"/>
              </w:rPr>
              <w:t>85.31, 85.32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Cs w:val="32"/>
              </w:rPr>
            </w:pPr>
            <w:r>
              <w:rPr>
                <w:sz w:val="22"/>
                <w:szCs w:val="32"/>
              </w:rPr>
              <w:t>07222501000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32"/>
              </w:rPr>
              <w:t>2300220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75204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32"/>
                <w:szCs w:val="32"/>
              </w:rPr>
            </w:pPr>
          </w:p>
        </w:tc>
      </w:tr>
    </w:tbl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1. </w:t>
      </w:r>
      <w:r>
        <w:t xml:space="preserve"> </w:t>
      </w:r>
      <w:r>
        <w:rPr>
          <w:sz w:val="28"/>
          <w:szCs w:val="28"/>
        </w:rPr>
        <w:t xml:space="preserve">Возрастно-половой состав беспризорных несовершеннолетних, находящихся в учреждении социальной реабилитации для несовершеннолетних по состоянию на 01.  01. 2018  г.                                                                                  </w:t>
      </w:r>
    </w:p>
    <w:p w:rsidR="00436F19" w:rsidRDefault="00436F19" w:rsidP="00436F19">
      <w:pPr>
        <w:jc w:val="center"/>
        <w:rPr>
          <w:sz w:val="28"/>
          <w:szCs w:val="28"/>
        </w:rPr>
      </w:pPr>
    </w:p>
    <w:p w:rsidR="00436F19" w:rsidRDefault="00436F19" w:rsidP="00436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5"/>
        <w:gridCol w:w="1578"/>
        <w:gridCol w:w="2741"/>
        <w:gridCol w:w="2593"/>
        <w:gridCol w:w="2219"/>
      </w:tblGrid>
      <w:tr w:rsidR="00436F19" w:rsidTr="00E56C4C"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несовершеннолетних, находящихся в учреждении социальной реабилитации – всего</w:t>
            </w:r>
          </w:p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(сумма строк 02-16)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 возрасте</w:t>
            </w:r>
          </w:p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(число исполнившихся лет на отчетную дату)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36F19" w:rsidRDefault="00436F19" w:rsidP="00436F19">
      <w:pPr>
        <w:rPr>
          <w:sz w:val="28"/>
          <w:szCs w:val="28"/>
        </w:rPr>
      </w:pPr>
    </w:p>
    <w:p w:rsidR="00436F19" w:rsidRDefault="00436F19" w:rsidP="00436F19"/>
    <w:p w:rsidR="00436F19" w:rsidRDefault="00436F19" w:rsidP="00436F19"/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2.  </w:t>
      </w:r>
      <w:r>
        <w:t xml:space="preserve"> </w:t>
      </w:r>
      <w:r>
        <w:rPr>
          <w:sz w:val="28"/>
          <w:szCs w:val="28"/>
        </w:rPr>
        <w:t xml:space="preserve">Сведения  о беспризорных и безнадзорных несовершеннолетних, прошедших социальную реабилитацию в учреждении для несовершеннолетних </w:t>
      </w:r>
    </w:p>
    <w:p w:rsidR="00436F19" w:rsidRDefault="000A4D3A" w:rsidP="00436F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  2017</w:t>
      </w:r>
      <w:r w:rsidR="00436F19">
        <w:rPr>
          <w:sz w:val="28"/>
          <w:szCs w:val="28"/>
        </w:rPr>
        <w:t xml:space="preserve"> г.</w:t>
      </w:r>
    </w:p>
    <w:p w:rsidR="00436F19" w:rsidRDefault="00436F19" w:rsidP="00436F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Код по ОКЕИ: человек-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3"/>
        <w:gridCol w:w="1408"/>
        <w:gridCol w:w="1570"/>
        <w:gridCol w:w="1377"/>
        <w:gridCol w:w="1380"/>
        <w:gridCol w:w="1385"/>
        <w:gridCol w:w="1163"/>
      </w:tblGrid>
      <w:tr w:rsidR="00436F19" w:rsidTr="00E56C4C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№</w:t>
            </w:r>
          </w:p>
          <w:p w:rsidR="00436F19" w:rsidRDefault="00436F19" w:rsidP="00E56C4C">
            <w:pPr>
              <w:jc w:val="center"/>
            </w:pPr>
            <w:r>
              <w:t>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Всего 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В том числе в возрасте (число исполнившихся лет на конец отчетного года):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3-7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8-10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11-14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15-17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7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Численность несовершеннолетних, прошедших социальную реабилитацию, всего (сумма стр. 18-24)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A4D3A" w:rsidP="00E56C4C">
            <w:pPr>
              <w:jc w:val="both"/>
            </w:pPr>
            <w:r>
              <w:t>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601F43" w:rsidP="00E56C4C">
            <w:pPr>
              <w:jc w:val="both"/>
            </w:pPr>
            <w:r>
              <w:t xml:space="preserve"> 2</w:t>
            </w:r>
            <w:r w:rsidR="00804C4B"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601F43" w:rsidP="00E56C4C">
            <w:pPr>
              <w:jc w:val="both"/>
            </w:pPr>
            <w:r>
              <w:t>2</w:t>
            </w:r>
            <w:r w:rsidR="00804C4B"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601F43" w:rsidP="00E56C4C">
            <w:pPr>
              <w:jc w:val="both"/>
            </w:pPr>
            <w:r>
              <w:t xml:space="preserve"> 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601F43" w:rsidP="00E56C4C">
            <w:pPr>
              <w:jc w:val="both"/>
            </w:pPr>
            <w:r>
              <w:t>5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</w:tr>
      <w:tr w:rsidR="00436F19" w:rsidTr="00E56C4C">
        <w:trPr>
          <w:trHeight w:val="832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Оставшихся без попечения родителей или законных представителей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601F43" w:rsidP="00E56C4C">
            <w:pPr>
              <w:jc w:val="both"/>
            </w:pPr>
            <w: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1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proofErr w:type="gramStart"/>
            <w:r>
              <w:t>Проживающие</w:t>
            </w:r>
            <w:proofErr w:type="gramEnd"/>
            <w:r>
              <w:t xml:space="preserve"> в семьях, находящихся в социально-опасном положении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601F43" w:rsidP="00E56C4C">
            <w:pPr>
              <w:jc w:val="both"/>
            </w:pPr>
            <w: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1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Заблудившиеся или подкинутые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 xml:space="preserve">Самовольно </w:t>
            </w:r>
            <w:proofErr w:type="gramStart"/>
            <w:r>
              <w:t>оставившие</w:t>
            </w:r>
            <w:proofErr w:type="gramEnd"/>
            <w:r>
              <w:t xml:space="preserve"> семью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Не имеющих места жительства, места пребывания и (или) сре</w:t>
            </w:r>
            <w:proofErr w:type="gramStart"/>
            <w:r>
              <w:t>дств к с</w:t>
            </w:r>
            <w:proofErr w:type="gramEnd"/>
            <w:r>
              <w:t>уществованию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Оказавшиеся в иной трудной жизненной ситуации и нуждающиеся в социальной помощи и (или)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601F43" w:rsidP="00E56C4C">
            <w:pPr>
              <w:jc w:val="both"/>
            </w:pPr>
            <w:r>
              <w:t>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19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both"/>
            </w:pPr>
            <w:r>
              <w:t>3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Из общей численности несовершеннолетних (из стр. 17)</w:t>
            </w:r>
            <w:r>
              <w:rPr>
                <w:vanish/>
              </w:rPr>
              <w:t>бщей численности несовершеннолетних (из стр. я в социльной помощи и (или) реабилитацииродителей для несовершеннолетних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государств-участников СНГ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других государств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России, проживающие на территории других субъектов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</w:tbl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3. </w:t>
      </w:r>
      <w:r>
        <w:rPr>
          <w:sz w:val="28"/>
          <w:szCs w:val="28"/>
        </w:rPr>
        <w:t xml:space="preserve">   Устройство беспризорных и безнадзо</w:t>
      </w:r>
      <w:r w:rsidR="00361C4A">
        <w:rPr>
          <w:sz w:val="28"/>
          <w:szCs w:val="28"/>
        </w:rPr>
        <w:t>рных несовершеннолетних за  2017</w:t>
      </w:r>
      <w:r>
        <w:rPr>
          <w:sz w:val="28"/>
          <w:szCs w:val="28"/>
        </w:rPr>
        <w:t>г.</w:t>
      </w:r>
    </w:p>
    <w:p w:rsidR="00436F19" w:rsidRDefault="00436F19" w:rsidP="00436F19">
      <w:pPr>
        <w:jc w:val="both"/>
        <w:rPr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6"/>
        <w:gridCol w:w="2265"/>
        <w:gridCol w:w="2537"/>
      </w:tblGrid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строки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361C4A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2017</w:t>
            </w:r>
            <w:r w:rsidR="00436F19">
              <w:rPr>
                <w:sz w:val="28"/>
                <w:szCs w:val="28"/>
              </w:rPr>
              <w:t xml:space="preserve">  г.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Устроено несовершеннолетних – всего</w:t>
            </w:r>
          </w:p>
          <w:p w:rsidR="00436F19" w:rsidRDefault="00436F19" w:rsidP="00E56C4C">
            <w:pPr>
              <w:jc w:val="both"/>
            </w:pPr>
            <w:r>
              <w:t>(сумма строк 29-31, 33-37)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28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04C4B" w:rsidP="00E56C4C">
            <w:pPr>
              <w:jc w:val="center"/>
            </w:pPr>
            <w:r>
              <w:t xml:space="preserve"> 49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родителям или законным представителям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29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361C4A" w:rsidP="00E56C4C">
            <w:pPr>
              <w:jc w:val="center"/>
            </w:pPr>
            <w:r>
              <w:t>35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под опеку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361C4A" w:rsidP="00E56C4C">
            <w:pPr>
              <w:jc w:val="center"/>
            </w:pPr>
            <w:r>
              <w:t>7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на усыновление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 иностранным гражданам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Устроено в приемные семьи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361C4A" w:rsidP="00E56C4C">
            <w:pPr>
              <w:jc w:val="center"/>
            </w:pPr>
            <w:r>
              <w:t>5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Определено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361C4A" w:rsidP="00E56C4C">
            <w:pPr>
              <w:jc w:val="center"/>
            </w:pPr>
            <w:r>
              <w:t>2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Направлено в лечебно-профилактические учреждения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Направлено в учреждения временного содержания несовершеннолетних МВД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Прочие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Возвращено к месту постоянного проживания – всего</w:t>
            </w:r>
          </w:p>
          <w:p w:rsidR="00436F19" w:rsidRDefault="00436F19" w:rsidP="00E56C4C">
            <w:pPr>
              <w:jc w:val="both"/>
            </w:pPr>
            <w:r>
              <w:t xml:space="preserve"> (сумма строк 39-41)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 xml:space="preserve">В другие субъекты </w:t>
            </w:r>
            <w:proofErr w:type="spellStart"/>
            <w:r>
              <w:t>Российкой</w:t>
            </w:r>
            <w:proofErr w:type="spellEnd"/>
            <w:r>
              <w:t xml:space="preserve">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государства – участники СНГ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другие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  <w:r>
              <w:t>Число несовершеннолетних, принятых повторно (неоднократно)</w:t>
            </w:r>
          </w:p>
          <w:p w:rsidR="00436F19" w:rsidRDefault="00436F19" w:rsidP="00E56C4C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361C4A" w:rsidP="00E56C4C">
            <w:pPr>
              <w:jc w:val="center"/>
            </w:pPr>
            <w:r>
              <w:t>8</w:t>
            </w:r>
          </w:p>
        </w:tc>
      </w:tr>
    </w:tbl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      Число мест в учреждении (43)  -  17</w:t>
      </w: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Директор ГКУСО </w:t>
      </w:r>
    </w:p>
    <w:p w:rsidR="00436F19" w:rsidRDefault="00436F19" w:rsidP="00436F19">
      <w:pPr>
        <w:jc w:val="both"/>
      </w:pPr>
      <w:r>
        <w:t xml:space="preserve">                «Ипатовский СРЦН «Причал»        _____________                   Г.В.Годило</w:t>
      </w: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Тел. </w:t>
      </w:r>
      <w:r>
        <w:rPr>
          <w:u w:val="single"/>
        </w:rPr>
        <w:t>5-86-40</w:t>
      </w:r>
      <w:r>
        <w:t xml:space="preserve">         </w:t>
      </w:r>
    </w:p>
    <w:p w:rsidR="00436F19" w:rsidRDefault="00436F19" w:rsidP="00436F19">
      <w:pPr>
        <w:jc w:val="both"/>
      </w:pPr>
      <w:r>
        <w:t xml:space="preserve">                «</w:t>
      </w:r>
      <w:r w:rsidR="00361C4A">
        <w:t>_25____»__12______ 2017</w:t>
      </w:r>
      <w:r>
        <w:t xml:space="preserve"> г.</w:t>
      </w:r>
    </w:p>
    <w:p w:rsidR="00436F19" w:rsidRDefault="00436F19" w:rsidP="00436F19"/>
    <w:p w:rsidR="00436F19" w:rsidRDefault="00436F19" w:rsidP="00436F19">
      <w:pPr>
        <w:jc w:val="both"/>
      </w:pPr>
    </w:p>
    <w:p w:rsidR="008F2026" w:rsidRDefault="008F2026"/>
    <w:sectPr w:rsidR="008F2026" w:rsidSect="00263AA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F19"/>
    <w:rsid w:val="00032D38"/>
    <w:rsid w:val="000A4D3A"/>
    <w:rsid w:val="000D20BD"/>
    <w:rsid w:val="000F4D1E"/>
    <w:rsid w:val="000F787D"/>
    <w:rsid w:val="001018BC"/>
    <w:rsid w:val="001E07B4"/>
    <w:rsid w:val="001E099F"/>
    <w:rsid w:val="00214AD0"/>
    <w:rsid w:val="00251F71"/>
    <w:rsid w:val="00297477"/>
    <w:rsid w:val="002D468B"/>
    <w:rsid w:val="00361C4A"/>
    <w:rsid w:val="00436F19"/>
    <w:rsid w:val="0046478F"/>
    <w:rsid w:val="00487E6D"/>
    <w:rsid w:val="004B366B"/>
    <w:rsid w:val="00507555"/>
    <w:rsid w:val="00551B42"/>
    <w:rsid w:val="005764DE"/>
    <w:rsid w:val="005B340C"/>
    <w:rsid w:val="005C3609"/>
    <w:rsid w:val="005E1CD3"/>
    <w:rsid w:val="005E5CF4"/>
    <w:rsid w:val="00601F43"/>
    <w:rsid w:val="0062554E"/>
    <w:rsid w:val="006272A6"/>
    <w:rsid w:val="00643E6F"/>
    <w:rsid w:val="00716837"/>
    <w:rsid w:val="00747A9A"/>
    <w:rsid w:val="00804C4B"/>
    <w:rsid w:val="00806AD8"/>
    <w:rsid w:val="0088056E"/>
    <w:rsid w:val="00883639"/>
    <w:rsid w:val="008E43A2"/>
    <w:rsid w:val="008F2026"/>
    <w:rsid w:val="009510DD"/>
    <w:rsid w:val="009A5E7A"/>
    <w:rsid w:val="00AD07D9"/>
    <w:rsid w:val="00AD7964"/>
    <w:rsid w:val="00BA527B"/>
    <w:rsid w:val="00C21C9A"/>
    <w:rsid w:val="00D15429"/>
    <w:rsid w:val="00D57868"/>
    <w:rsid w:val="00D71867"/>
    <w:rsid w:val="00DC27C6"/>
    <w:rsid w:val="00DD1CD1"/>
    <w:rsid w:val="00E27E25"/>
    <w:rsid w:val="00E6388E"/>
    <w:rsid w:val="00E81982"/>
    <w:rsid w:val="00EC56F3"/>
    <w:rsid w:val="00EC5F6F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85E5B-C9C0-42FD-88DA-80C21151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2017-12-14T07:09:00Z</cp:lastPrinted>
  <dcterms:created xsi:type="dcterms:W3CDTF">2017-12-14T05:39:00Z</dcterms:created>
  <dcterms:modified xsi:type="dcterms:W3CDTF">2017-12-14T07:11:00Z</dcterms:modified>
</cp:coreProperties>
</file>