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11"/>
        <w:tblW w:w="15288" w:type="dxa"/>
        <w:tblLayout w:type="fixed"/>
        <w:tblLook w:val="01E0"/>
      </w:tblPr>
      <w:tblGrid>
        <w:gridCol w:w="8889"/>
        <w:gridCol w:w="6399"/>
      </w:tblGrid>
      <w:tr w:rsidR="000C39C0" w:rsidRPr="00C941C3" w:rsidTr="000C39C0">
        <w:trPr>
          <w:trHeight w:val="17"/>
        </w:trPr>
        <w:tc>
          <w:tcPr>
            <w:tcW w:w="8889" w:type="dxa"/>
          </w:tcPr>
          <w:p w:rsidR="000C39C0" w:rsidRPr="00C941C3" w:rsidRDefault="000C39C0" w:rsidP="00906C4D">
            <w:pPr>
              <w:jc w:val="center"/>
              <w:rPr>
                <w:b/>
                <w:color w:val="000000"/>
              </w:rPr>
            </w:pPr>
            <w:r w:rsidRPr="00C941C3">
              <w:rPr>
                <w:b/>
                <w:color w:val="000000"/>
              </w:rPr>
              <w:t>Российская Федерация</w:t>
            </w:r>
          </w:p>
          <w:p w:rsidR="000C39C0" w:rsidRPr="00C941C3" w:rsidRDefault="000C39C0" w:rsidP="00906C4D">
            <w:pPr>
              <w:jc w:val="center"/>
              <w:rPr>
                <w:b/>
                <w:color w:val="000000"/>
              </w:rPr>
            </w:pPr>
            <w:r w:rsidRPr="00C941C3">
              <w:rPr>
                <w:b/>
                <w:color w:val="000000"/>
              </w:rPr>
              <w:t xml:space="preserve">Министерство труда и социальной защиты  населения </w:t>
            </w:r>
          </w:p>
          <w:p w:rsidR="000C39C0" w:rsidRPr="00C941C3" w:rsidRDefault="000C39C0" w:rsidP="00906C4D">
            <w:pPr>
              <w:jc w:val="center"/>
              <w:rPr>
                <w:b/>
                <w:color w:val="000000"/>
              </w:rPr>
            </w:pPr>
            <w:r w:rsidRPr="00C941C3">
              <w:rPr>
                <w:b/>
                <w:color w:val="000000"/>
              </w:rPr>
              <w:t>Ставропольского края</w:t>
            </w:r>
          </w:p>
          <w:p w:rsidR="000C39C0" w:rsidRPr="00C941C3" w:rsidRDefault="000C39C0" w:rsidP="00906C4D">
            <w:pPr>
              <w:jc w:val="center"/>
              <w:rPr>
                <w:b/>
                <w:color w:val="000000"/>
              </w:rPr>
            </w:pPr>
            <w:r w:rsidRPr="00C941C3">
              <w:rPr>
                <w:b/>
                <w:color w:val="000000"/>
              </w:rPr>
              <w:t xml:space="preserve">государственное  казенное учреждение </w:t>
            </w:r>
            <w:proofErr w:type="gramStart"/>
            <w:r w:rsidRPr="00C941C3">
              <w:rPr>
                <w:b/>
                <w:color w:val="000000"/>
              </w:rPr>
              <w:t>социального</w:t>
            </w:r>
            <w:proofErr w:type="gramEnd"/>
            <w:r w:rsidRPr="00C941C3">
              <w:rPr>
                <w:b/>
                <w:color w:val="000000"/>
              </w:rPr>
              <w:t xml:space="preserve"> </w:t>
            </w:r>
          </w:p>
          <w:p w:rsidR="000C39C0" w:rsidRPr="00C941C3" w:rsidRDefault="000C39C0" w:rsidP="00906C4D">
            <w:pPr>
              <w:jc w:val="center"/>
              <w:rPr>
                <w:b/>
                <w:color w:val="000000"/>
              </w:rPr>
            </w:pPr>
            <w:r w:rsidRPr="00C941C3">
              <w:rPr>
                <w:b/>
                <w:color w:val="000000"/>
              </w:rPr>
              <w:t>обслуживания «Ипатовский социально-реабилитационный центр для несовершеннолетних «Причал»</w:t>
            </w:r>
          </w:p>
          <w:p w:rsidR="000C39C0" w:rsidRPr="00C941C3" w:rsidRDefault="000C39C0" w:rsidP="00906C4D">
            <w:pPr>
              <w:jc w:val="center"/>
              <w:rPr>
                <w:b/>
                <w:color w:val="000000"/>
              </w:rPr>
            </w:pPr>
            <w:r w:rsidRPr="00C941C3">
              <w:rPr>
                <w:b/>
                <w:color w:val="000000"/>
              </w:rPr>
              <w:t xml:space="preserve">356630, Россия, Ставропольский край, Ипатовский район, </w:t>
            </w:r>
          </w:p>
          <w:p w:rsidR="000C39C0" w:rsidRPr="00C941C3" w:rsidRDefault="000C39C0" w:rsidP="00906C4D">
            <w:pPr>
              <w:jc w:val="center"/>
              <w:rPr>
                <w:b/>
                <w:color w:val="000000"/>
              </w:rPr>
            </w:pPr>
            <w:r w:rsidRPr="00C941C3">
              <w:rPr>
                <w:b/>
                <w:color w:val="000000"/>
              </w:rPr>
              <w:t xml:space="preserve">г. Ипатово, ул. </w:t>
            </w:r>
            <w:proofErr w:type="gramStart"/>
            <w:r w:rsidRPr="00C941C3">
              <w:rPr>
                <w:b/>
                <w:color w:val="000000"/>
              </w:rPr>
              <w:t>Степная</w:t>
            </w:r>
            <w:proofErr w:type="gramEnd"/>
            <w:r w:rsidRPr="00C941C3">
              <w:rPr>
                <w:b/>
                <w:color w:val="000000"/>
              </w:rPr>
              <w:t>, 7, тел.: (865-42) 5-86-40; 2-29-61,</w:t>
            </w:r>
          </w:p>
          <w:p w:rsidR="000C39C0" w:rsidRPr="00C941C3" w:rsidRDefault="000C39C0" w:rsidP="00906C4D">
            <w:pPr>
              <w:jc w:val="center"/>
              <w:rPr>
                <w:b/>
                <w:color w:val="000000"/>
              </w:rPr>
            </w:pPr>
            <w:r w:rsidRPr="00C941C3">
              <w:rPr>
                <w:b/>
                <w:color w:val="000000"/>
              </w:rPr>
              <w:t xml:space="preserve">факс (865-42) 5-86-40     </w:t>
            </w:r>
            <w:r w:rsidRPr="00C941C3">
              <w:rPr>
                <w:b/>
                <w:color w:val="000000"/>
                <w:lang w:val="en-US"/>
              </w:rPr>
              <w:t>srcn</w:t>
            </w:r>
            <w:r w:rsidRPr="00C941C3">
              <w:rPr>
                <w:b/>
                <w:color w:val="000000"/>
              </w:rPr>
              <w:t>06@</w:t>
            </w:r>
            <w:r w:rsidRPr="00C941C3">
              <w:rPr>
                <w:b/>
                <w:color w:val="000000"/>
                <w:lang w:val="en-US"/>
              </w:rPr>
              <w:t>minsoc</w:t>
            </w:r>
            <w:r w:rsidRPr="00C941C3">
              <w:rPr>
                <w:b/>
                <w:color w:val="000000"/>
              </w:rPr>
              <w:t>26.</w:t>
            </w:r>
            <w:r w:rsidRPr="00C941C3">
              <w:rPr>
                <w:b/>
                <w:color w:val="000000"/>
                <w:lang w:val="en-US"/>
              </w:rPr>
              <w:t>ru</w:t>
            </w:r>
          </w:p>
          <w:p w:rsidR="000C39C0" w:rsidRPr="00C941C3" w:rsidRDefault="000C39C0" w:rsidP="00906C4D">
            <w:pPr>
              <w:jc w:val="center"/>
              <w:rPr>
                <w:b/>
                <w:color w:val="000000"/>
              </w:rPr>
            </w:pPr>
            <w:r w:rsidRPr="00C941C3">
              <w:rPr>
                <w:b/>
                <w:color w:val="000000"/>
              </w:rPr>
              <w:t xml:space="preserve">№____ </w:t>
            </w:r>
            <w:proofErr w:type="spellStart"/>
            <w:r w:rsidRPr="00C941C3">
              <w:rPr>
                <w:b/>
                <w:color w:val="000000"/>
              </w:rPr>
              <w:t>__от</w:t>
            </w:r>
            <w:proofErr w:type="spellEnd"/>
            <w:r w:rsidRPr="00C941C3">
              <w:rPr>
                <w:b/>
                <w:color w:val="000000"/>
              </w:rPr>
              <w:t xml:space="preserve"> «</w:t>
            </w:r>
            <w:r>
              <w:rPr>
                <w:b/>
                <w:color w:val="000000"/>
              </w:rPr>
              <w:t>04</w:t>
            </w:r>
            <w:r w:rsidRPr="00C941C3">
              <w:rPr>
                <w:b/>
                <w:color w:val="000000"/>
              </w:rPr>
              <w:t>_»_</w:t>
            </w:r>
            <w:r>
              <w:rPr>
                <w:b/>
                <w:color w:val="000000"/>
              </w:rPr>
              <w:t>08</w:t>
            </w:r>
            <w:r w:rsidRPr="00C941C3">
              <w:rPr>
                <w:b/>
                <w:color w:val="000000"/>
              </w:rPr>
              <w:t>__2017г</w:t>
            </w:r>
          </w:p>
          <w:p w:rsidR="000C39C0" w:rsidRPr="00C941C3" w:rsidRDefault="000C39C0" w:rsidP="00906C4D">
            <w:pPr>
              <w:jc w:val="center"/>
              <w:rPr>
                <w:b/>
                <w:color w:val="000000"/>
              </w:rPr>
            </w:pPr>
            <w:r w:rsidRPr="00C941C3">
              <w:rPr>
                <w:b/>
                <w:color w:val="000000"/>
              </w:rPr>
              <w:t>на  №</w:t>
            </w:r>
            <w:proofErr w:type="spellStart"/>
            <w:r w:rsidRPr="00C941C3">
              <w:rPr>
                <w:b/>
                <w:color w:val="000000"/>
              </w:rPr>
              <w:t>_____от</w:t>
            </w:r>
            <w:proofErr w:type="spellEnd"/>
            <w:r w:rsidRPr="00C941C3">
              <w:rPr>
                <w:b/>
                <w:color w:val="000000"/>
              </w:rPr>
              <w:t xml:space="preserve"> «___»_______20______г.</w:t>
            </w:r>
          </w:p>
        </w:tc>
        <w:tc>
          <w:tcPr>
            <w:tcW w:w="6399" w:type="dxa"/>
          </w:tcPr>
          <w:p w:rsidR="000C39C0" w:rsidRPr="00C941C3" w:rsidRDefault="000C39C0" w:rsidP="00906C4D">
            <w:pPr>
              <w:ind w:left="317"/>
              <w:jc w:val="both"/>
              <w:rPr>
                <w:bCs/>
                <w:iCs/>
                <w:color w:val="000000"/>
              </w:rPr>
            </w:pPr>
            <w:r w:rsidRPr="00C941C3">
              <w:rPr>
                <w:bCs/>
                <w:iCs/>
                <w:color w:val="000000"/>
              </w:rPr>
              <w:t xml:space="preserve">  </w:t>
            </w:r>
          </w:p>
          <w:p w:rsidR="000C39C0" w:rsidRPr="00C941C3" w:rsidRDefault="000C39C0" w:rsidP="00906C4D">
            <w:pPr>
              <w:ind w:left="317"/>
              <w:jc w:val="both"/>
              <w:rPr>
                <w:bCs/>
                <w:iCs/>
                <w:color w:val="000000"/>
              </w:rPr>
            </w:pPr>
            <w:r w:rsidRPr="00C941C3">
              <w:rPr>
                <w:bCs/>
                <w:iCs/>
                <w:color w:val="000000"/>
              </w:rPr>
              <w:t xml:space="preserve"> Министерство труда и социальной защиты населения Ставропольского края</w:t>
            </w:r>
          </w:p>
          <w:p w:rsidR="000C39C0" w:rsidRPr="00C941C3" w:rsidRDefault="000C39C0" w:rsidP="00906C4D">
            <w:pPr>
              <w:ind w:left="317"/>
              <w:jc w:val="both"/>
              <w:rPr>
                <w:bCs/>
                <w:iCs/>
                <w:color w:val="000000"/>
              </w:rPr>
            </w:pPr>
          </w:p>
          <w:p w:rsidR="000C39C0" w:rsidRPr="00C941C3" w:rsidRDefault="000C39C0" w:rsidP="00906C4D">
            <w:pPr>
              <w:ind w:left="317"/>
              <w:jc w:val="both"/>
              <w:rPr>
                <w:bCs/>
                <w:iCs/>
                <w:color w:val="000000"/>
              </w:rPr>
            </w:pPr>
            <w:r w:rsidRPr="00C941C3">
              <w:rPr>
                <w:bCs/>
                <w:iCs/>
                <w:color w:val="000000"/>
              </w:rPr>
              <w:t>Отдел социальной поддержки семьи и детей</w:t>
            </w:r>
          </w:p>
          <w:p w:rsidR="000C39C0" w:rsidRPr="00C941C3" w:rsidRDefault="000C39C0" w:rsidP="00906C4D">
            <w:pPr>
              <w:ind w:left="317"/>
              <w:jc w:val="both"/>
              <w:rPr>
                <w:bCs/>
                <w:iCs/>
                <w:color w:val="000000"/>
              </w:rPr>
            </w:pPr>
            <w:r w:rsidRPr="00C941C3">
              <w:rPr>
                <w:bCs/>
                <w:iCs/>
                <w:color w:val="000000"/>
              </w:rPr>
              <w:t xml:space="preserve"> </w:t>
            </w:r>
          </w:p>
        </w:tc>
      </w:tr>
    </w:tbl>
    <w:p w:rsidR="000C39C0" w:rsidRPr="000C39C0" w:rsidRDefault="000C39C0" w:rsidP="000C39C0">
      <w:pPr>
        <w:pStyle w:val="a3"/>
        <w:widowControl w:val="0"/>
        <w:tabs>
          <w:tab w:val="left" w:pos="10400"/>
        </w:tabs>
        <w:ind w:left="103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962E8" w:rsidRPr="000C39C0" w:rsidRDefault="003962E8" w:rsidP="003962E8">
      <w:pPr>
        <w:ind w:firstLine="708"/>
        <w:jc w:val="center"/>
        <w:rPr>
          <w:b/>
          <w:color w:val="000000"/>
        </w:rPr>
      </w:pPr>
      <w:r w:rsidRPr="000C39C0">
        <w:rPr>
          <w:b/>
          <w:color w:val="000000"/>
        </w:rPr>
        <w:t>Отчет по плану</w:t>
      </w:r>
    </w:p>
    <w:p w:rsidR="003962E8" w:rsidRPr="000C39C0" w:rsidRDefault="003962E8" w:rsidP="003962E8">
      <w:pPr>
        <w:spacing w:line="240" w:lineRule="exact"/>
        <w:jc w:val="center"/>
        <w:rPr>
          <w:b/>
        </w:rPr>
      </w:pPr>
      <w:r w:rsidRPr="000C39C0">
        <w:rPr>
          <w:b/>
        </w:rPr>
        <w:t>мероприятий  по устранению недостатков и выполнению рекомендаций для повышения эффективности деятельности по с</w:t>
      </w:r>
      <w:r w:rsidRPr="000C39C0">
        <w:rPr>
          <w:b/>
        </w:rPr>
        <w:t>о</w:t>
      </w:r>
      <w:r w:rsidRPr="000C39C0">
        <w:rPr>
          <w:b/>
        </w:rPr>
        <w:t>циальному обслуживанию государственного казенного учреждения социального обслуживания «Ипатовский социально – реабилитационный центр для несовершеннолетних «Причал», на 2017г.</w:t>
      </w:r>
    </w:p>
    <w:p w:rsidR="003962E8" w:rsidRPr="005419DA" w:rsidRDefault="003962E8" w:rsidP="003962E8">
      <w:pPr>
        <w:spacing w:line="240" w:lineRule="exact"/>
        <w:jc w:val="center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6368"/>
        <w:gridCol w:w="1984"/>
        <w:gridCol w:w="6096"/>
      </w:tblGrid>
      <w:tr w:rsidR="003962E8" w:rsidRPr="005419DA" w:rsidTr="005419DA">
        <w:tc>
          <w:tcPr>
            <w:tcW w:w="720" w:type="dxa"/>
            <w:vAlign w:val="center"/>
          </w:tcPr>
          <w:p w:rsidR="003962E8" w:rsidRPr="005419DA" w:rsidRDefault="003962E8" w:rsidP="00906C4D">
            <w:pPr>
              <w:jc w:val="center"/>
            </w:pPr>
            <w:r w:rsidRPr="005419DA">
              <w:t>№</w:t>
            </w:r>
          </w:p>
          <w:p w:rsidR="003962E8" w:rsidRPr="005419DA" w:rsidRDefault="003962E8" w:rsidP="00906C4D">
            <w:pPr>
              <w:jc w:val="center"/>
            </w:pPr>
            <w:proofErr w:type="spellStart"/>
            <w:proofErr w:type="gramStart"/>
            <w:r w:rsidRPr="005419DA">
              <w:t>п</w:t>
            </w:r>
            <w:proofErr w:type="spellEnd"/>
            <w:proofErr w:type="gramEnd"/>
            <w:r w:rsidRPr="005419DA">
              <w:t>/</w:t>
            </w:r>
            <w:proofErr w:type="spellStart"/>
            <w:r w:rsidRPr="005419DA">
              <w:t>п</w:t>
            </w:r>
            <w:proofErr w:type="spellEnd"/>
          </w:p>
        </w:tc>
        <w:tc>
          <w:tcPr>
            <w:tcW w:w="6368" w:type="dxa"/>
            <w:vAlign w:val="center"/>
          </w:tcPr>
          <w:p w:rsidR="003962E8" w:rsidRPr="005419DA" w:rsidRDefault="003962E8" w:rsidP="00906C4D">
            <w:pPr>
              <w:jc w:val="center"/>
            </w:pPr>
            <w:r w:rsidRPr="005419DA">
              <w:t>Наименование мероприятия</w:t>
            </w:r>
          </w:p>
        </w:tc>
        <w:tc>
          <w:tcPr>
            <w:tcW w:w="1984" w:type="dxa"/>
            <w:vAlign w:val="center"/>
          </w:tcPr>
          <w:p w:rsidR="003962E8" w:rsidRPr="005419DA" w:rsidRDefault="003962E8" w:rsidP="00906C4D">
            <w:pPr>
              <w:jc w:val="center"/>
            </w:pPr>
            <w:r w:rsidRPr="005419DA">
              <w:t xml:space="preserve">Срок </w:t>
            </w:r>
          </w:p>
          <w:p w:rsidR="003962E8" w:rsidRPr="005419DA" w:rsidRDefault="003962E8" w:rsidP="00906C4D">
            <w:pPr>
              <w:jc w:val="center"/>
            </w:pPr>
            <w:r w:rsidRPr="005419DA">
              <w:t>исполн</w:t>
            </w:r>
            <w:r w:rsidRPr="005419DA">
              <w:t>е</w:t>
            </w:r>
            <w:r w:rsidRPr="005419DA">
              <w:t>ния</w:t>
            </w:r>
          </w:p>
        </w:tc>
        <w:tc>
          <w:tcPr>
            <w:tcW w:w="6096" w:type="dxa"/>
            <w:vAlign w:val="center"/>
          </w:tcPr>
          <w:p w:rsidR="003962E8" w:rsidRPr="005419DA" w:rsidRDefault="003962E8" w:rsidP="00906C4D">
            <w:pPr>
              <w:jc w:val="center"/>
            </w:pPr>
            <w:r w:rsidRPr="005419DA">
              <w:t xml:space="preserve"> Информация об исполнении</w:t>
            </w:r>
          </w:p>
        </w:tc>
      </w:tr>
    </w:tbl>
    <w:p w:rsidR="003962E8" w:rsidRPr="005419DA" w:rsidRDefault="003962E8" w:rsidP="003962E8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0"/>
        <w:gridCol w:w="6265"/>
        <w:gridCol w:w="1966"/>
        <w:gridCol w:w="5997"/>
      </w:tblGrid>
      <w:tr w:rsidR="003962E8" w:rsidRPr="005419DA" w:rsidTr="000C39C0">
        <w:trPr>
          <w:tblHeader/>
        </w:trPr>
        <w:tc>
          <w:tcPr>
            <w:tcW w:w="940" w:type="dxa"/>
            <w:tcBorders>
              <w:bottom w:val="single" w:sz="4" w:space="0" w:color="auto"/>
            </w:tcBorders>
          </w:tcPr>
          <w:p w:rsidR="003962E8" w:rsidRPr="005419DA" w:rsidRDefault="003962E8" w:rsidP="00906C4D">
            <w:pPr>
              <w:jc w:val="center"/>
            </w:pPr>
            <w:r w:rsidRPr="005419DA">
              <w:t>1</w:t>
            </w:r>
          </w:p>
        </w:tc>
        <w:tc>
          <w:tcPr>
            <w:tcW w:w="6265" w:type="dxa"/>
            <w:tcBorders>
              <w:bottom w:val="single" w:sz="4" w:space="0" w:color="auto"/>
            </w:tcBorders>
          </w:tcPr>
          <w:p w:rsidR="003962E8" w:rsidRPr="005419DA" w:rsidRDefault="003962E8" w:rsidP="00906C4D">
            <w:pPr>
              <w:jc w:val="center"/>
            </w:pPr>
            <w:r w:rsidRPr="005419DA">
              <w:t>2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3962E8" w:rsidRPr="005419DA" w:rsidRDefault="003962E8" w:rsidP="00906C4D">
            <w:pPr>
              <w:jc w:val="center"/>
            </w:pPr>
            <w:r w:rsidRPr="005419DA">
              <w:t>3</w:t>
            </w:r>
          </w:p>
        </w:tc>
        <w:tc>
          <w:tcPr>
            <w:tcW w:w="5997" w:type="dxa"/>
            <w:tcBorders>
              <w:bottom w:val="single" w:sz="4" w:space="0" w:color="auto"/>
            </w:tcBorders>
          </w:tcPr>
          <w:p w:rsidR="003962E8" w:rsidRPr="005419DA" w:rsidRDefault="003962E8" w:rsidP="00906C4D">
            <w:pPr>
              <w:jc w:val="center"/>
            </w:pPr>
            <w:r w:rsidRPr="005419DA">
              <w:t>4</w:t>
            </w:r>
          </w:p>
        </w:tc>
      </w:tr>
      <w:tr w:rsidR="003962E8" w:rsidRPr="005419DA" w:rsidTr="000C39C0">
        <w:trPr>
          <w:trHeight w:val="1002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3962E8" w:rsidRPr="005419DA" w:rsidRDefault="00E16D6C" w:rsidP="003962E8">
            <w:pPr>
              <w:numPr>
                <w:ilvl w:val="0"/>
                <w:numId w:val="1"/>
              </w:numPr>
              <w:tabs>
                <w:tab w:val="num" w:pos="252"/>
              </w:tabs>
              <w:ind w:left="72" w:firstLine="0"/>
              <w:jc w:val="center"/>
            </w:pPr>
            <w:r>
              <w:t>(1)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3962E8" w:rsidRPr="005419DA" w:rsidRDefault="003962E8" w:rsidP="00906C4D">
            <w:pPr>
              <w:jc w:val="both"/>
              <w:rPr>
                <w:lang w:eastAsia="ru-RU"/>
              </w:rPr>
            </w:pPr>
            <w:r w:rsidRPr="005419DA">
              <w:rPr>
                <w:lang w:eastAsia="ru-RU"/>
              </w:rPr>
              <w:t>Предпринять дополнительные меры по обеспечению полноты, открытости и доступности информационно-коммуникационного взаимодействия п</w:t>
            </w:r>
            <w:r w:rsidRPr="005419DA">
              <w:rPr>
                <w:lang w:eastAsia="ru-RU"/>
              </w:rPr>
              <w:t>о</w:t>
            </w:r>
            <w:r w:rsidRPr="005419DA">
              <w:rPr>
                <w:lang w:eastAsia="ru-RU"/>
              </w:rPr>
              <w:t>лучателей и поставщиков социальных услуг на официальном сайте и в форме телефонного обращения граждан:</w:t>
            </w:r>
          </w:p>
          <w:p w:rsidR="003962E8" w:rsidRPr="005419DA" w:rsidRDefault="003962E8" w:rsidP="00906C4D">
            <w:pPr>
              <w:jc w:val="both"/>
            </w:pPr>
            <w:r w:rsidRPr="005419DA">
              <w:rPr>
                <w:lang w:eastAsia="ru-RU"/>
              </w:rPr>
              <w:t xml:space="preserve">- </w:t>
            </w:r>
            <w:r w:rsidRPr="005419DA">
              <w:t>улучшить технические характеристики сайта учреждения: увеличить скорость открытия страницы и вкладок на сайте и их информативность;</w:t>
            </w:r>
          </w:p>
          <w:p w:rsidR="003962E8" w:rsidRPr="005419DA" w:rsidRDefault="003962E8" w:rsidP="00906C4D">
            <w:pPr>
              <w:jc w:val="both"/>
              <w:rPr>
                <w:lang w:eastAsia="ru-RU"/>
              </w:rPr>
            </w:pPr>
            <w:proofErr w:type="gramStart"/>
            <w:r w:rsidRPr="005419DA">
              <w:t>- скорректировать дизайн сайта: оформить главную страницу с учетом рекомендаций, изменить подбор цвета, шрифта для слабовидящих, ликвид</w:t>
            </w:r>
            <w:r w:rsidRPr="005419DA">
              <w:t>и</w:t>
            </w:r>
            <w:r w:rsidRPr="005419DA">
              <w:t>ровать диспропорции в графическом оформлении сайта;</w:t>
            </w:r>
            <w:proofErr w:type="gramEnd"/>
          </w:p>
          <w:p w:rsidR="003962E8" w:rsidRPr="005419DA" w:rsidRDefault="003962E8" w:rsidP="00906C4D">
            <w:pPr>
              <w:ind w:left="34"/>
              <w:jc w:val="both"/>
              <w:rPr>
                <w:lang w:eastAsia="ru-RU"/>
              </w:rPr>
            </w:pPr>
            <w:r w:rsidRPr="005419DA">
              <w:rPr>
                <w:lang w:eastAsia="ru-RU"/>
              </w:rPr>
              <w:t xml:space="preserve">- расширить информационную наполненность сайта </w:t>
            </w:r>
            <w:r w:rsidRPr="005419DA">
              <w:rPr>
                <w:lang w:eastAsia="ru-RU"/>
              </w:rPr>
              <w:lastRenderedPageBreak/>
              <w:t>учреждения, контр</w:t>
            </w:r>
            <w:r w:rsidRPr="005419DA">
              <w:rPr>
                <w:lang w:eastAsia="ru-RU"/>
              </w:rPr>
              <w:t>о</w:t>
            </w:r>
            <w:r w:rsidRPr="005419DA">
              <w:rPr>
                <w:lang w:eastAsia="ru-RU"/>
              </w:rPr>
              <w:t>лировать актуальность размещаемой информации;</w:t>
            </w:r>
          </w:p>
          <w:p w:rsidR="003962E8" w:rsidRPr="005419DA" w:rsidRDefault="003962E8" w:rsidP="00906C4D">
            <w:pPr>
              <w:ind w:left="34"/>
              <w:jc w:val="both"/>
              <w:rPr>
                <w:lang w:eastAsia="ru-RU"/>
              </w:rPr>
            </w:pPr>
            <w:r w:rsidRPr="005419DA">
              <w:rPr>
                <w:lang w:eastAsia="ru-RU"/>
              </w:rPr>
              <w:t xml:space="preserve">- установить </w:t>
            </w:r>
            <w:r w:rsidRPr="005419DA">
              <w:t>альтернативную версию сайта для инвалидов по зрению</w:t>
            </w:r>
          </w:p>
          <w:p w:rsidR="003962E8" w:rsidRPr="005419DA" w:rsidRDefault="003962E8" w:rsidP="003962E8">
            <w:pPr>
              <w:numPr>
                <w:ilvl w:val="0"/>
                <w:numId w:val="2"/>
              </w:numPr>
              <w:tabs>
                <w:tab w:val="clear" w:pos="720"/>
                <w:tab w:val="num" w:pos="176"/>
              </w:tabs>
              <w:ind w:left="34" w:hanging="34"/>
              <w:jc w:val="both"/>
              <w:rPr>
                <w:lang w:eastAsia="ru-RU"/>
              </w:rPr>
            </w:pPr>
            <w:r w:rsidRPr="005419DA">
              <w:rPr>
                <w:lang w:eastAsia="ru-RU"/>
              </w:rPr>
              <w:t xml:space="preserve">организовать на сайте учреждения </w:t>
            </w:r>
            <w:r w:rsidRPr="005419DA">
              <w:rPr>
                <w:i/>
                <w:iCs/>
                <w:lang w:val="en-US" w:eastAsia="ru-RU"/>
              </w:rPr>
              <w:t>on</w:t>
            </w:r>
            <w:r w:rsidRPr="005419DA">
              <w:rPr>
                <w:i/>
                <w:iCs/>
                <w:lang w:eastAsia="ru-RU"/>
              </w:rPr>
              <w:t>-</w:t>
            </w:r>
            <w:r w:rsidRPr="005419DA">
              <w:rPr>
                <w:i/>
                <w:iCs/>
                <w:lang w:val="en-US" w:eastAsia="ru-RU"/>
              </w:rPr>
              <w:t>line</w:t>
            </w:r>
            <w:r w:rsidRPr="005419DA">
              <w:rPr>
                <w:lang w:eastAsia="ru-RU"/>
              </w:rPr>
              <w:t xml:space="preserve"> - опрос получателя социал</w:t>
            </w:r>
            <w:r w:rsidRPr="005419DA">
              <w:rPr>
                <w:lang w:eastAsia="ru-RU"/>
              </w:rPr>
              <w:t>ь</w:t>
            </w:r>
            <w:r w:rsidRPr="005419DA">
              <w:rPr>
                <w:lang w:eastAsia="ru-RU"/>
              </w:rPr>
              <w:t>ных услуг (законного представителя);</w:t>
            </w:r>
          </w:p>
          <w:p w:rsidR="003962E8" w:rsidRPr="005419DA" w:rsidRDefault="003962E8" w:rsidP="003962E8">
            <w:pPr>
              <w:numPr>
                <w:ilvl w:val="0"/>
                <w:numId w:val="2"/>
              </w:numPr>
              <w:tabs>
                <w:tab w:val="clear" w:pos="720"/>
                <w:tab w:val="num" w:pos="176"/>
              </w:tabs>
              <w:ind w:left="34" w:hanging="34"/>
              <w:jc w:val="both"/>
              <w:rPr>
                <w:lang w:eastAsia="ru-RU"/>
              </w:rPr>
            </w:pPr>
            <w:r w:rsidRPr="005419DA">
              <w:rPr>
                <w:lang w:eastAsia="ru-RU"/>
              </w:rPr>
              <w:t xml:space="preserve"> обеспечить наличие плана повышения квалификации работников учр</w:t>
            </w:r>
            <w:r w:rsidRPr="005419DA">
              <w:rPr>
                <w:lang w:eastAsia="ru-RU"/>
              </w:rPr>
              <w:t>е</w:t>
            </w:r>
            <w:r w:rsidRPr="005419DA">
              <w:rPr>
                <w:lang w:eastAsia="ru-RU"/>
              </w:rPr>
              <w:t>ждения на официальном сайте центра.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3962E8" w:rsidRPr="005419DA" w:rsidRDefault="003962E8" w:rsidP="00906C4D">
            <w:pPr>
              <w:jc w:val="center"/>
            </w:pPr>
            <w:r w:rsidRPr="005419DA">
              <w:lastRenderedPageBreak/>
              <w:t>июнь</w:t>
            </w:r>
          </w:p>
          <w:p w:rsidR="003962E8" w:rsidRPr="005419DA" w:rsidRDefault="003962E8" w:rsidP="00906C4D">
            <w:pPr>
              <w:jc w:val="center"/>
            </w:pPr>
            <w:r w:rsidRPr="005419DA">
              <w:t xml:space="preserve">- декабрь </w:t>
            </w:r>
          </w:p>
        </w:tc>
        <w:tc>
          <w:tcPr>
            <w:tcW w:w="5997" w:type="dxa"/>
            <w:tcBorders>
              <w:top w:val="nil"/>
              <w:left w:val="nil"/>
              <w:bottom w:val="nil"/>
              <w:right w:val="nil"/>
            </w:tcBorders>
          </w:tcPr>
          <w:p w:rsidR="005419DA" w:rsidRPr="005419DA" w:rsidRDefault="003962E8" w:rsidP="00906C4D">
            <w:pPr>
              <w:jc w:val="both"/>
            </w:pPr>
            <w:r w:rsidRPr="005419DA">
              <w:t xml:space="preserve">1. </w:t>
            </w:r>
            <w:r w:rsidR="005419DA" w:rsidRPr="005419DA">
              <w:t>Проведены работы на сайте учреждения:</w:t>
            </w:r>
          </w:p>
          <w:p w:rsidR="003962E8" w:rsidRDefault="003962E8" w:rsidP="005419DA">
            <w:pPr>
              <w:pStyle w:val="a3"/>
              <w:numPr>
                <w:ilvl w:val="0"/>
                <w:numId w:val="3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5419DA">
              <w:rPr>
                <w:rFonts w:ascii="Times New Roman" w:hAnsi="Times New Roman"/>
                <w:sz w:val="24"/>
                <w:szCs w:val="24"/>
              </w:rPr>
              <w:t>Изменен тарифный план сайта, что позволило улучшить технические ха</w:t>
            </w:r>
            <w:r w:rsidR="005419DA" w:rsidRPr="005419DA">
              <w:rPr>
                <w:rFonts w:ascii="Times New Roman" w:hAnsi="Times New Roman"/>
                <w:sz w:val="24"/>
                <w:szCs w:val="24"/>
              </w:rPr>
              <w:t>рактеристики: скорость, объем, в</w:t>
            </w:r>
            <w:r w:rsidRPr="005419DA">
              <w:rPr>
                <w:rFonts w:ascii="Times New Roman" w:hAnsi="Times New Roman"/>
                <w:sz w:val="24"/>
                <w:szCs w:val="24"/>
              </w:rPr>
              <w:t xml:space="preserve">озможность </w:t>
            </w:r>
            <w:r w:rsidR="005419DA" w:rsidRPr="005419DA">
              <w:rPr>
                <w:rFonts w:ascii="Times New Roman" w:hAnsi="Times New Roman"/>
                <w:sz w:val="24"/>
                <w:szCs w:val="24"/>
              </w:rPr>
              <w:t>помещения видео, презентаций и др.</w:t>
            </w:r>
          </w:p>
          <w:p w:rsidR="005419DA" w:rsidRDefault="005419DA" w:rsidP="005419DA">
            <w:pPr>
              <w:pStyle w:val="a3"/>
              <w:numPr>
                <w:ilvl w:val="0"/>
                <w:numId w:val="3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Скорректирован дизайн сайта: внесены цветовые и графические изменения.</w:t>
            </w:r>
          </w:p>
          <w:p w:rsidR="005419DA" w:rsidRPr="005419DA" w:rsidRDefault="005419DA" w:rsidP="005419DA">
            <w:pPr>
              <w:pStyle w:val="a3"/>
              <w:numPr>
                <w:ilvl w:val="0"/>
                <w:numId w:val="3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Установлена </w:t>
            </w:r>
            <w:r>
              <w:t>версия для</w:t>
            </w:r>
            <w:r w:rsidRPr="005419DA">
              <w:rPr>
                <w:sz w:val="24"/>
                <w:szCs w:val="24"/>
              </w:rPr>
              <w:t xml:space="preserve"> инвалидов по зрению</w:t>
            </w:r>
            <w:r>
              <w:rPr>
                <w:sz w:val="24"/>
                <w:szCs w:val="24"/>
              </w:rPr>
              <w:t>.</w:t>
            </w:r>
          </w:p>
          <w:p w:rsidR="005419DA" w:rsidRDefault="005419DA" w:rsidP="005419DA">
            <w:pPr>
              <w:pStyle w:val="a3"/>
              <w:numPr>
                <w:ilvl w:val="0"/>
                <w:numId w:val="3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5419DA">
              <w:rPr>
                <w:rFonts w:ascii="Times New Roman" w:hAnsi="Times New Roman"/>
                <w:sz w:val="24"/>
                <w:szCs w:val="24"/>
              </w:rPr>
              <w:t>Установлена на сайте «бегущая строка»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информированности клиентов</w:t>
            </w:r>
            <w:r w:rsidRPr="005419D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9DA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on</w:t>
            </w:r>
            <w:r w:rsidRPr="005419DA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 w:rsidRPr="005419DA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line</w:t>
            </w:r>
            <w:r w:rsidRPr="005419DA">
              <w:rPr>
                <w:rFonts w:ascii="Times New Roman" w:hAnsi="Times New Roman"/>
                <w:sz w:val="24"/>
                <w:szCs w:val="24"/>
              </w:rPr>
              <w:t xml:space="preserve"> - опрос получателя социал</w:t>
            </w:r>
            <w:r w:rsidRPr="005419DA">
              <w:rPr>
                <w:rFonts w:ascii="Times New Roman" w:hAnsi="Times New Roman"/>
                <w:sz w:val="24"/>
                <w:szCs w:val="24"/>
              </w:rPr>
              <w:t>ь</w:t>
            </w:r>
            <w:r w:rsidRPr="005419DA">
              <w:rPr>
                <w:rFonts w:ascii="Times New Roman" w:hAnsi="Times New Roman"/>
                <w:sz w:val="24"/>
                <w:szCs w:val="24"/>
              </w:rPr>
              <w:t>ных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оценке качества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обслуживания.</w:t>
            </w:r>
          </w:p>
          <w:p w:rsidR="00A15182" w:rsidRPr="00A15182" w:rsidRDefault="00A15182" w:rsidP="005419DA">
            <w:pPr>
              <w:pStyle w:val="a3"/>
              <w:numPr>
                <w:ilvl w:val="0"/>
                <w:numId w:val="3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 материал  с информацией по повышению</w:t>
            </w:r>
            <w:r w:rsidRPr="005419DA">
              <w:rPr>
                <w:sz w:val="24"/>
                <w:szCs w:val="24"/>
              </w:rPr>
              <w:t xml:space="preserve"> </w:t>
            </w:r>
            <w:r w:rsidRPr="00A15182">
              <w:rPr>
                <w:rFonts w:ascii="Times New Roman" w:hAnsi="Times New Roman"/>
                <w:sz w:val="24"/>
                <w:szCs w:val="24"/>
              </w:rPr>
              <w:t>квалификации работников учр</w:t>
            </w:r>
            <w:r w:rsidRPr="00A15182">
              <w:rPr>
                <w:rFonts w:ascii="Times New Roman" w:hAnsi="Times New Roman"/>
                <w:sz w:val="24"/>
                <w:szCs w:val="24"/>
              </w:rPr>
              <w:t>е</w:t>
            </w:r>
            <w:r w:rsidRPr="00A15182">
              <w:rPr>
                <w:rFonts w:ascii="Times New Roman" w:hAnsi="Times New Roman"/>
                <w:sz w:val="24"/>
                <w:szCs w:val="24"/>
              </w:rPr>
              <w:t>ждения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2E8" w:rsidRPr="005419DA" w:rsidRDefault="003962E8" w:rsidP="00906C4D">
            <w:pPr>
              <w:jc w:val="both"/>
            </w:pPr>
          </w:p>
        </w:tc>
      </w:tr>
      <w:tr w:rsidR="003962E8" w:rsidRPr="005419DA" w:rsidTr="000C39C0">
        <w:trPr>
          <w:trHeight w:val="51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3962E8" w:rsidRPr="005419DA" w:rsidRDefault="00E16D6C" w:rsidP="003962E8">
            <w:pPr>
              <w:numPr>
                <w:ilvl w:val="0"/>
                <w:numId w:val="1"/>
              </w:numPr>
              <w:tabs>
                <w:tab w:val="num" w:pos="252"/>
              </w:tabs>
              <w:ind w:left="72" w:firstLine="0"/>
              <w:jc w:val="center"/>
            </w:pPr>
            <w:r>
              <w:lastRenderedPageBreak/>
              <w:t>(3)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3962E8" w:rsidRPr="005419DA" w:rsidRDefault="003962E8" w:rsidP="00906C4D">
            <w:pPr>
              <w:jc w:val="both"/>
            </w:pPr>
            <w:r w:rsidRPr="005419DA">
              <w:t xml:space="preserve">Обеспечить комфортность условий пребывания и </w:t>
            </w:r>
            <w:r w:rsidRPr="005419DA">
              <w:rPr>
                <w:lang w:eastAsia="ru-RU"/>
              </w:rPr>
              <w:t>предоставления соц</w:t>
            </w:r>
            <w:r w:rsidRPr="005419DA">
              <w:rPr>
                <w:lang w:eastAsia="ru-RU"/>
              </w:rPr>
              <w:t>и</w:t>
            </w:r>
            <w:r w:rsidRPr="005419DA">
              <w:rPr>
                <w:lang w:eastAsia="ru-RU"/>
              </w:rPr>
              <w:t>альных услуг, доступность их физического получения</w:t>
            </w:r>
            <w:r w:rsidRPr="005419DA">
              <w:t xml:space="preserve"> путём принятия д</w:t>
            </w:r>
            <w:r w:rsidRPr="005419DA">
              <w:t>о</w:t>
            </w:r>
            <w:r w:rsidRPr="005419DA">
              <w:t>полнительных мер по оборудованию входа в учреждение и помещений для лиц с ограниченными возможностями здоровья в целях повышения удо</w:t>
            </w:r>
            <w:r w:rsidRPr="005419DA">
              <w:t>в</w:t>
            </w:r>
            <w:r w:rsidRPr="005419DA">
              <w:t>летворённости получателей услугами, включающей оценку качества оказания услуг.</w:t>
            </w:r>
            <w:r w:rsidRPr="005419DA">
              <w:rPr>
                <w:color w:val="000000"/>
              </w:rPr>
              <w:t xml:space="preserve"> 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3962E8" w:rsidRPr="005419DA" w:rsidRDefault="003962E8" w:rsidP="00906C4D">
            <w:pPr>
              <w:jc w:val="center"/>
            </w:pPr>
            <w:r w:rsidRPr="005419DA">
              <w:t>сентябрь</w:t>
            </w:r>
          </w:p>
          <w:p w:rsidR="003962E8" w:rsidRPr="005419DA" w:rsidRDefault="003962E8" w:rsidP="00906C4D">
            <w:pPr>
              <w:jc w:val="center"/>
            </w:pPr>
          </w:p>
        </w:tc>
        <w:tc>
          <w:tcPr>
            <w:tcW w:w="5997" w:type="dxa"/>
            <w:tcBorders>
              <w:top w:val="nil"/>
              <w:left w:val="nil"/>
              <w:bottom w:val="nil"/>
              <w:right w:val="nil"/>
            </w:tcBorders>
          </w:tcPr>
          <w:p w:rsidR="00A15182" w:rsidRDefault="00A15182" w:rsidP="00A1518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A15182">
              <w:rPr>
                <w:rFonts w:ascii="Times New Roman" w:hAnsi="Times New Roman"/>
                <w:sz w:val="24"/>
              </w:rPr>
              <w:t>Проведены мероприятия по обеспечению комфортности условий пребывания</w:t>
            </w:r>
            <w:r>
              <w:rPr>
                <w:rFonts w:ascii="Times New Roman" w:hAnsi="Times New Roman"/>
                <w:sz w:val="24"/>
              </w:rPr>
              <w:t xml:space="preserve"> в помещениях и на территории учреждения: проведен косметический ремонт отдельных помещений, благоустроены спортивные и игровые площадки, созданы зоны отдыха.</w:t>
            </w:r>
          </w:p>
          <w:p w:rsidR="003962E8" w:rsidRPr="00A15182" w:rsidRDefault="00A15182" w:rsidP="0029401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приняты</w:t>
            </w:r>
            <w:r w:rsidRPr="00A15182">
              <w:rPr>
                <w:rFonts w:ascii="Times New Roman" w:hAnsi="Times New Roman"/>
                <w:sz w:val="24"/>
              </w:rPr>
              <w:t xml:space="preserve"> д</w:t>
            </w:r>
            <w:r w:rsidRPr="00A15182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полнительные</w:t>
            </w:r>
            <w:r w:rsidRPr="00A15182">
              <w:rPr>
                <w:rFonts w:ascii="Times New Roman" w:hAnsi="Times New Roman"/>
                <w:sz w:val="24"/>
              </w:rPr>
              <w:t xml:space="preserve"> мер</w:t>
            </w:r>
            <w:r>
              <w:rPr>
                <w:rFonts w:ascii="Times New Roman" w:hAnsi="Times New Roman"/>
                <w:sz w:val="24"/>
              </w:rPr>
              <w:t>ы</w:t>
            </w:r>
            <w:r w:rsidRPr="00A15182">
              <w:rPr>
                <w:rFonts w:ascii="Times New Roman" w:hAnsi="Times New Roman"/>
                <w:sz w:val="24"/>
              </w:rPr>
              <w:t xml:space="preserve"> по оборудованию входа в учреждение и помещений для лиц с ограниченными возможностями здоровья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r w:rsidR="0029401F">
              <w:rPr>
                <w:rFonts w:ascii="Times New Roman" w:hAnsi="Times New Roman"/>
                <w:sz w:val="24"/>
              </w:rPr>
              <w:t>установлены панд</w:t>
            </w:r>
            <w:r>
              <w:rPr>
                <w:rFonts w:ascii="Times New Roman" w:hAnsi="Times New Roman"/>
                <w:sz w:val="24"/>
              </w:rPr>
              <w:t xml:space="preserve">усы, </w:t>
            </w:r>
            <w:r w:rsidR="0029401F">
              <w:rPr>
                <w:rFonts w:ascii="Times New Roman" w:hAnsi="Times New Roman"/>
                <w:sz w:val="24"/>
              </w:rPr>
              <w:t>специальные вывески для помещений, установлен подъемник в тренажерный зал.</w:t>
            </w:r>
            <w:r w:rsidRPr="00A15182">
              <w:rPr>
                <w:rFonts w:ascii="Times New Roman" w:hAnsi="Times New Roman"/>
                <w:sz w:val="24"/>
              </w:rPr>
              <w:t xml:space="preserve"> </w:t>
            </w:r>
            <w:r w:rsidR="0029401F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962E8" w:rsidRPr="005419DA" w:rsidTr="000C39C0">
        <w:trPr>
          <w:trHeight w:val="14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3962E8" w:rsidRPr="005419DA" w:rsidRDefault="00E16D6C" w:rsidP="003962E8">
            <w:pPr>
              <w:numPr>
                <w:ilvl w:val="0"/>
                <w:numId w:val="1"/>
              </w:numPr>
              <w:tabs>
                <w:tab w:val="num" w:pos="252"/>
              </w:tabs>
              <w:ind w:left="72" w:firstLine="0"/>
              <w:jc w:val="center"/>
            </w:pPr>
            <w:r>
              <w:t>(5)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3962E8" w:rsidRPr="005419DA" w:rsidRDefault="003962E8" w:rsidP="00906C4D">
            <w:pPr>
              <w:spacing w:line="240" w:lineRule="atLeast"/>
              <w:jc w:val="both"/>
              <w:rPr>
                <w:lang w:eastAsia="ru-RU"/>
              </w:rPr>
            </w:pPr>
            <w:r w:rsidRPr="005419DA">
              <w:rPr>
                <w:lang w:eastAsia="ru-RU"/>
              </w:rPr>
              <w:t>Повысить уровень открытости, доступности и регулярности предоста</w:t>
            </w:r>
            <w:r w:rsidRPr="005419DA">
              <w:rPr>
                <w:lang w:eastAsia="ru-RU"/>
              </w:rPr>
              <w:t>в</w:t>
            </w:r>
            <w:r w:rsidRPr="005419DA">
              <w:rPr>
                <w:lang w:eastAsia="ru-RU"/>
              </w:rPr>
              <w:t>ляемых социальных услуг посредством регулярного размещения инфо</w:t>
            </w:r>
            <w:r w:rsidRPr="005419DA">
              <w:rPr>
                <w:lang w:eastAsia="ru-RU"/>
              </w:rPr>
              <w:t>р</w:t>
            </w:r>
            <w:r w:rsidRPr="005419DA">
              <w:rPr>
                <w:lang w:eastAsia="ru-RU"/>
              </w:rPr>
              <w:t>мации о:</w:t>
            </w:r>
          </w:p>
          <w:p w:rsidR="003962E8" w:rsidRPr="005419DA" w:rsidRDefault="003962E8" w:rsidP="00906C4D">
            <w:pPr>
              <w:spacing w:line="240" w:lineRule="atLeast"/>
              <w:jc w:val="both"/>
              <w:rPr>
                <w:lang w:eastAsia="ru-RU"/>
              </w:rPr>
            </w:pPr>
            <w:r w:rsidRPr="005419DA">
              <w:rPr>
                <w:lang w:eastAsia="ru-RU"/>
              </w:rPr>
              <w:t xml:space="preserve">- </w:t>
            </w:r>
            <w:proofErr w:type="gramStart"/>
            <w:r w:rsidRPr="005419DA">
              <w:rPr>
                <w:lang w:eastAsia="ru-RU"/>
              </w:rPr>
              <w:t>проверках</w:t>
            </w:r>
            <w:proofErr w:type="gramEnd"/>
            <w:r w:rsidRPr="005419DA">
              <w:rPr>
                <w:lang w:eastAsia="ru-RU"/>
              </w:rPr>
              <w:t xml:space="preserve"> учреждения контролирующими органами;</w:t>
            </w:r>
          </w:p>
          <w:p w:rsidR="003962E8" w:rsidRPr="005419DA" w:rsidRDefault="003962E8" w:rsidP="00906C4D">
            <w:pPr>
              <w:spacing w:line="240" w:lineRule="atLeast"/>
              <w:jc w:val="both"/>
              <w:rPr>
                <w:lang w:eastAsia="ru-RU"/>
              </w:rPr>
            </w:pPr>
            <w:r w:rsidRPr="005419DA">
              <w:rPr>
                <w:lang w:eastAsia="ru-RU"/>
              </w:rPr>
              <w:t>- финансово – хозяйственной деятельности;</w:t>
            </w:r>
          </w:p>
          <w:p w:rsidR="003962E8" w:rsidRPr="005419DA" w:rsidRDefault="003962E8" w:rsidP="00906C4D">
            <w:pPr>
              <w:spacing w:line="240" w:lineRule="atLeast"/>
              <w:jc w:val="both"/>
              <w:rPr>
                <w:lang w:eastAsia="ru-RU"/>
              </w:rPr>
            </w:pPr>
            <w:r w:rsidRPr="005419DA">
              <w:rPr>
                <w:lang w:eastAsia="ru-RU"/>
              </w:rPr>
              <w:t xml:space="preserve">- </w:t>
            </w:r>
            <w:proofErr w:type="gramStart"/>
            <w:r w:rsidRPr="005419DA">
              <w:rPr>
                <w:lang w:eastAsia="ru-RU"/>
              </w:rPr>
              <w:t>объёме</w:t>
            </w:r>
            <w:proofErr w:type="gramEnd"/>
            <w:r w:rsidRPr="005419DA">
              <w:rPr>
                <w:lang w:eastAsia="ru-RU"/>
              </w:rPr>
              <w:t xml:space="preserve"> предоставления государственных услуг за счёт бюджетных а</w:t>
            </w:r>
            <w:r w:rsidRPr="005419DA">
              <w:rPr>
                <w:lang w:eastAsia="ru-RU"/>
              </w:rPr>
              <w:t>с</w:t>
            </w:r>
            <w:r w:rsidRPr="005419DA">
              <w:rPr>
                <w:lang w:eastAsia="ru-RU"/>
              </w:rPr>
              <w:t>сигнований в соответствии с договорами;</w:t>
            </w:r>
          </w:p>
          <w:p w:rsidR="003962E8" w:rsidRPr="005419DA" w:rsidRDefault="003962E8" w:rsidP="00906C4D">
            <w:pPr>
              <w:spacing w:line="240" w:lineRule="atLeast"/>
              <w:jc w:val="both"/>
            </w:pPr>
            <w:r w:rsidRPr="005419DA">
              <w:rPr>
                <w:lang w:eastAsia="ru-RU"/>
              </w:rPr>
              <w:t>- численности получателей социальных услуг по всем формам социальн</w:t>
            </w:r>
            <w:r w:rsidRPr="005419DA">
              <w:rPr>
                <w:lang w:eastAsia="ru-RU"/>
              </w:rPr>
              <w:t>о</w:t>
            </w:r>
            <w:r w:rsidRPr="005419DA">
              <w:rPr>
                <w:lang w:eastAsia="ru-RU"/>
              </w:rPr>
              <w:t>го обслуживания.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3962E8" w:rsidRPr="005419DA" w:rsidRDefault="003962E8" w:rsidP="00906C4D">
            <w:pPr>
              <w:spacing w:line="240" w:lineRule="atLeast"/>
              <w:ind w:left="317"/>
            </w:pPr>
            <w:r w:rsidRPr="005419DA">
              <w:t xml:space="preserve">  июнь -   декабрь</w:t>
            </w:r>
          </w:p>
          <w:p w:rsidR="003962E8" w:rsidRPr="005419DA" w:rsidRDefault="003962E8" w:rsidP="00906C4D">
            <w:pPr>
              <w:spacing w:line="240" w:lineRule="atLeast"/>
              <w:jc w:val="center"/>
            </w:pPr>
          </w:p>
        </w:tc>
        <w:tc>
          <w:tcPr>
            <w:tcW w:w="5997" w:type="dxa"/>
            <w:tcBorders>
              <w:top w:val="nil"/>
              <w:left w:val="nil"/>
              <w:bottom w:val="nil"/>
              <w:right w:val="nil"/>
            </w:tcBorders>
          </w:tcPr>
          <w:p w:rsidR="003962E8" w:rsidRPr="005D6D14" w:rsidRDefault="004B0E48" w:rsidP="005D6D14">
            <w:pPr>
              <w:pStyle w:val="a3"/>
              <w:numPr>
                <w:ilvl w:val="0"/>
                <w:numId w:val="6"/>
              </w:numPr>
              <w:ind w:left="34" w:hanging="746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D6D14">
              <w:rPr>
                <w:rFonts w:ascii="Times New Roman" w:hAnsi="Times New Roman"/>
                <w:sz w:val="24"/>
              </w:rPr>
              <w:t>Н</w:t>
            </w:r>
            <w:r w:rsidR="005D6D14" w:rsidRPr="005D6D14">
              <w:rPr>
                <w:rFonts w:ascii="Times New Roman" w:hAnsi="Times New Roman"/>
                <w:sz w:val="24"/>
              </w:rPr>
              <w:t xml:space="preserve">а странице сайте «Количество получателей услуг» размешаются  сведения о получателях социальных услуг. Еженедельно меняются данные о наполняемости отделения социальной реабилитации. </w:t>
            </w:r>
          </w:p>
          <w:p w:rsidR="003962E8" w:rsidRPr="005419DA" w:rsidRDefault="00D8250C" w:rsidP="00D8250C">
            <w:pPr>
              <w:jc w:val="both"/>
            </w:pPr>
            <w:r w:rsidRPr="005D6D14">
              <w:t>На странице сайте</w:t>
            </w:r>
            <w:r>
              <w:t xml:space="preserve"> «Отчеты о деятельности учреждения» размещен материал </w:t>
            </w:r>
            <w:r w:rsidR="00E16D6C">
              <w:t>о финансовой деятельности учреждения.</w:t>
            </w:r>
            <w:r>
              <w:t xml:space="preserve"> </w:t>
            </w:r>
            <w:r w:rsidRPr="005D6D14">
              <w:t xml:space="preserve"> </w:t>
            </w:r>
            <w:r>
              <w:t xml:space="preserve"> </w:t>
            </w:r>
          </w:p>
        </w:tc>
      </w:tr>
      <w:tr w:rsidR="003962E8" w:rsidRPr="005419DA" w:rsidTr="000C39C0">
        <w:trPr>
          <w:trHeight w:val="23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3962E8" w:rsidRDefault="00E16D6C" w:rsidP="003962E8">
            <w:pPr>
              <w:numPr>
                <w:ilvl w:val="0"/>
                <w:numId w:val="1"/>
              </w:numPr>
              <w:tabs>
                <w:tab w:val="num" w:pos="252"/>
              </w:tabs>
              <w:ind w:left="72" w:firstLine="0"/>
              <w:jc w:val="center"/>
            </w:pPr>
            <w:r>
              <w:t>(6)</w:t>
            </w:r>
          </w:p>
          <w:p w:rsidR="000C39C0" w:rsidRPr="005419DA" w:rsidRDefault="000C39C0" w:rsidP="000C39C0">
            <w:pPr>
              <w:jc w:val="center"/>
            </w:pP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3962E8" w:rsidRPr="005419DA" w:rsidRDefault="003962E8" w:rsidP="00906C4D">
            <w:pPr>
              <w:jc w:val="both"/>
            </w:pPr>
            <w:r w:rsidRPr="005419DA">
              <w:rPr>
                <w:lang w:eastAsia="ru-RU"/>
              </w:rPr>
              <w:lastRenderedPageBreak/>
              <w:t xml:space="preserve">Принять дополнительные меры по повышению уровня </w:t>
            </w:r>
            <w:r w:rsidRPr="005419DA">
              <w:rPr>
                <w:lang w:eastAsia="ru-RU"/>
              </w:rPr>
              <w:lastRenderedPageBreak/>
              <w:t>профессионализма и компетентности работников учреждения, их отношения к получателям социальных услуг, соблюдению кодекса этики социального работника, культуры обслуживания, исключив конфликтные и некорректные ситу</w:t>
            </w:r>
            <w:r w:rsidRPr="005419DA">
              <w:rPr>
                <w:lang w:eastAsia="ru-RU"/>
              </w:rPr>
              <w:t>а</w:t>
            </w:r>
            <w:r w:rsidRPr="005419DA">
              <w:rPr>
                <w:lang w:eastAsia="ru-RU"/>
              </w:rPr>
              <w:t xml:space="preserve">ции в межличностных отношениях. </w:t>
            </w:r>
            <w:r w:rsidRPr="005419DA">
              <w:t xml:space="preserve"> 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3962E8" w:rsidRPr="005419DA" w:rsidRDefault="003962E8" w:rsidP="00906C4D">
            <w:pPr>
              <w:jc w:val="center"/>
            </w:pPr>
            <w:r w:rsidRPr="005419DA">
              <w:lastRenderedPageBreak/>
              <w:t xml:space="preserve">июнь </w:t>
            </w:r>
            <w:proofErr w:type="gramStart"/>
            <w:r w:rsidRPr="005419DA">
              <w:t>-а</w:t>
            </w:r>
            <w:proofErr w:type="gramEnd"/>
            <w:r w:rsidRPr="005419DA">
              <w:t>вгуст</w:t>
            </w:r>
          </w:p>
          <w:p w:rsidR="003962E8" w:rsidRPr="005419DA" w:rsidRDefault="003962E8" w:rsidP="00906C4D">
            <w:pPr>
              <w:jc w:val="center"/>
            </w:pPr>
          </w:p>
        </w:tc>
        <w:tc>
          <w:tcPr>
            <w:tcW w:w="5997" w:type="dxa"/>
            <w:tcBorders>
              <w:top w:val="nil"/>
              <w:left w:val="nil"/>
              <w:bottom w:val="nil"/>
              <w:right w:val="nil"/>
            </w:tcBorders>
          </w:tcPr>
          <w:p w:rsidR="004770DB" w:rsidRPr="004770DB" w:rsidRDefault="004770DB" w:rsidP="004B0E4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Проведена </w:t>
            </w:r>
            <w:r w:rsidR="004B0E48">
              <w:rPr>
                <w:rFonts w:ascii="Times New Roman" w:hAnsi="Times New Roman"/>
                <w:sz w:val="24"/>
                <w:szCs w:val="24"/>
              </w:rPr>
              <w:t xml:space="preserve">в  июне 2017г. </w:t>
            </w:r>
            <w:r>
              <w:rPr>
                <w:rFonts w:ascii="Times New Roman" w:hAnsi="Times New Roman"/>
                <w:sz w:val="24"/>
                <w:szCs w:val="24"/>
              </w:rPr>
              <w:t>консультация дл</w:t>
            </w:r>
            <w:r w:rsidR="004B0E48">
              <w:rPr>
                <w:rFonts w:ascii="Times New Roman" w:hAnsi="Times New Roman"/>
                <w:sz w:val="24"/>
                <w:szCs w:val="24"/>
              </w:rPr>
              <w:t xml:space="preserve">я работников </w:t>
            </w:r>
            <w:r w:rsidR="004B0E48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 по теме</w:t>
            </w:r>
            <w:r>
              <w:rPr>
                <w:rFonts w:ascii="Times New Roman" w:hAnsi="Times New Roman"/>
                <w:sz w:val="24"/>
                <w:szCs w:val="24"/>
              </w:rPr>
              <w:t>: «Соблюдение «Кодекса социального работника» - залог высокого качества социального обслуж</w:t>
            </w:r>
            <w:r w:rsidR="00D8308A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вания</w:t>
            </w:r>
            <w:r w:rsidR="00D8308A">
              <w:rPr>
                <w:rFonts w:ascii="Times New Roman" w:hAnsi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C39C0" w:rsidRPr="000C39C0" w:rsidTr="000C39C0">
        <w:trPr>
          <w:trHeight w:val="23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0C39C0" w:rsidRPr="000C39C0" w:rsidRDefault="000C39C0" w:rsidP="003962E8">
            <w:pPr>
              <w:numPr>
                <w:ilvl w:val="0"/>
                <w:numId w:val="1"/>
              </w:numPr>
              <w:tabs>
                <w:tab w:val="num" w:pos="252"/>
              </w:tabs>
              <w:ind w:left="72" w:firstLine="0"/>
              <w:jc w:val="center"/>
            </w:pPr>
            <w:r w:rsidRPr="000C39C0">
              <w:lastRenderedPageBreak/>
              <w:t>(7)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0C39C0" w:rsidRPr="000C39C0" w:rsidRDefault="000C39C0" w:rsidP="00906C4D">
            <w:pPr>
              <w:spacing w:line="240" w:lineRule="atLeast"/>
              <w:jc w:val="both"/>
            </w:pPr>
            <w:r w:rsidRPr="000C39C0">
              <w:t>Организовать  плановые мероприятия по минимизации проявлений ко</w:t>
            </w:r>
            <w:r w:rsidRPr="000C39C0">
              <w:t>н</w:t>
            </w:r>
            <w:r w:rsidRPr="000C39C0">
              <w:t>фликтных  ситуаций в коллективе сотрудников центра, «профессионал</w:t>
            </w:r>
            <w:r w:rsidRPr="000C39C0">
              <w:t>ь</w:t>
            </w:r>
            <w:r w:rsidRPr="000C39C0">
              <w:t xml:space="preserve">ного выгорания», посредством </w:t>
            </w:r>
            <w:r w:rsidRPr="000C39C0">
              <w:rPr>
                <w:lang w:eastAsia="ru-RU"/>
              </w:rPr>
              <w:t>получения знаний и навыков практическ</w:t>
            </w:r>
            <w:r w:rsidRPr="000C39C0">
              <w:rPr>
                <w:lang w:eastAsia="ru-RU"/>
              </w:rPr>
              <w:t>о</w:t>
            </w:r>
            <w:r w:rsidRPr="000C39C0">
              <w:rPr>
                <w:lang w:eastAsia="ru-RU"/>
              </w:rPr>
              <w:t>го психолога</w:t>
            </w:r>
            <w:r w:rsidRPr="000C39C0"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0C39C0" w:rsidRPr="000C39C0" w:rsidRDefault="000C39C0" w:rsidP="00906C4D">
            <w:pPr>
              <w:spacing w:line="240" w:lineRule="atLeast"/>
              <w:jc w:val="center"/>
            </w:pPr>
            <w:r w:rsidRPr="000C39C0">
              <w:t xml:space="preserve">июнь </w:t>
            </w:r>
          </w:p>
          <w:p w:rsidR="000C39C0" w:rsidRPr="000C39C0" w:rsidRDefault="000C39C0" w:rsidP="00906C4D">
            <w:pPr>
              <w:spacing w:line="240" w:lineRule="atLeast"/>
              <w:jc w:val="center"/>
            </w:pPr>
            <w:r w:rsidRPr="000C39C0">
              <w:rPr>
                <w:b/>
              </w:rPr>
              <w:t xml:space="preserve">– </w:t>
            </w:r>
            <w:r w:rsidRPr="000C39C0">
              <w:t>д</w:t>
            </w:r>
            <w:r w:rsidRPr="000C39C0">
              <w:t>е</w:t>
            </w:r>
            <w:r w:rsidRPr="000C39C0">
              <w:t>кабрь</w:t>
            </w:r>
          </w:p>
          <w:p w:rsidR="000C39C0" w:rsidRPr="000C39C0" w:rsidRDefault="000C39C0" w:rsidP="00906C4D">
            <w:pPr>
              <w:spacing w:line="240" w:lineRule="atLeast"/>
              <w:jc w:val="center"/>
            </w:pPr>
          </w:p>
        </w:tc>
        <w:tc>
          <w:tcPr>
            <w:tcW w:w="5997" w:type="dxa"/>
            <w:tcBorders>
              <w:top w:val="nil"/>
              <w:left w:val="nil"/>
              <w:bottom w:val="nil"/>
              <w:right w:val="nil"/>
            </w:tcBorders>
          </w:tcPr>
          <w:p w:rsidR="000C39C0" w:rsidRPr="000C39C0" w:rsidRDefault="000C39C0" w:rsidP="000C39C0">
            <w:r w:rsidRPr="000C39C0">
              <w:t xml:space="preserve"> </w:t>
            </w:r>
            <w:r>
              <w:t xml:space="preserve">Запланирован цикл </w:t>
            </w:r>
            <w:proofErr w:type="spellStart"/>
            <w:r>
              <w:t>тренинговых</w:t>
            </w:r>
            <w:proofErr w:type="spellEnd"/>
            <w:r>
              <w:t xml:space="preserve"> занятий  со специалистами по проблеме профессионального выгорания. Проводятся групповые тренинги с использованием методики  пескотерапии.</w:t>
            </w:r>
          </w:p>
          <w:p w:rsidR="000C39C0" w:rsidRPr="000C39C0" w:rsidRDefault="000C39C0" w:rsidP="00906C4D"/>
          <w:p w:rsidR="000C39C0" w:rsidRPr="000C39C0" w:rsidRDefault="000C39C0" w:rsidP="00906C4D"/>
        </w:tc>
      </w:tr>
      <w:tr w:rsidR="000C39C0" w:rsidRPr="005419DA" w:rsidTr="000C39C0">
        <w:trPr>
          <w:trHeight w:val="79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0C39C0" w:rsidRPr="005419DA" w:rsidRDefault="000C39C0" w:rsidP="003962E8">
            <w:pPr>
              <w:numPr>
                <w:ilvl w:val="0"/>
                <w:numId w:val="1"/>
              </w:numPr>
              <w:tabs>
                <w:tab w:val="num" w:pos="252"/>
              </w:tabs>
              <w:ind w:left="72" w:firstLine="0"/>
              <w:jc w:val="center"/>
            </w:pPr>
            <w:r>
              <w:t>(9)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0C39C0" w:rsidRPr="005419DA" w:rsidRDefault="000C39C0" w:rsidP="00906C4D">
            <w:pPr>
              <w:ind w:right="113"/>
              <w:rPr>
                <w:color w:val="000000"/>
              </w:rPr>
            </w:pPr>
            <w:r w:rsidRPr="005419DA">
              <w:rPr>
                <w:color w:val="000000"/>
              </w:rPr>
              <w:t xml:space="preserve">Провести анализ </w:t>
            </w:r>
            <w:proofErr w:type="gramStart"/>
            <w:r w:rsidRPr="005419DA">
              <w:rPr>
                <w:color w:val="000000"/>
              </w:rPr>
              <w:t>плана повышения квалификации специалистов учре</w:t>
            </w:r>
            <w:r w:rsidRPr="005419DA">
              <w:rPr>
                <w:color w:val="000000"/>
              </w:rPr>
              <w:t>ж</w:t>
            </w:r>
            <w:r w:rsidRPr="005419DA">
              <w:rPr>
                <w:color w:val="000000"/>
              </w:rPr>
              <w:t>дения</w:t>
            </w:r>
            <w:proofErr w:type="gramEnd"/>
            <w:r w:rsidRPr="005419DA">
              <w:rPr>
                <w:color w:val="000000"/>
              </w:rPr>
              <w:t xml:space="preserve">. Обеспечить положительную динамику роста профессиональной квалификации специалистов. 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0C39C0" w:rsidRPr="005419DA" w:rsidRDefault="000C39C0" w:rsidP="00906C4D">
            <w:pPr>
              <w:jc w:val="center"/>
            </w:pPr>
            <w:r w:rsidRPr="005419DA">
              <w:t>июнь</w:t>
            </w:r>
          </w:p>
          <w:p w:rsidR="000C39C0" w:rsidRPr="005419DA" w:rsidRDefault="000C39C0" w:rsidP="00906C4D">
            <w:pPr>
              <w:jc w:val="center"/>
            </w:pPr>
            <w:r w:rsidRPr="005419DA">
              <w:t xml:space="preserve"> - д</w:t>
            </w:r>
            <w:r w:rsidRPr="005419DA">
              <w:t>е</w:t>
            </w:r>
            <w:r w:rsidRPr="005419DA">
              <w:t>кабрь</w:t>
            </w:r>
          </w:p>
          <w:p w:rsidR="000C39C0" w:rsidRPr="005419DA" w:rsidRDefault="000C39C0" w:rsidP="00906C4D">
            <w:pPr>
              <w:jc w:val="center"/>
            </w:pPr>
          </w:p>
        </w:tc>
        <w:tc>
          <w:tcPr>
            <w:tcW w:w="5997" w:type="dxa"/>
            <w:tcBorders>
              <w:top w:val="nil"/>
              <w:left w:val="nil"/>
              <w:bottom w:val="nil"/>
              <w:right w:val="nil"/>
            </w:tcBorders>
          </w:tcPr>
          <w:p w:rsidR="000C39C0" w:rsidRPr="00D8308A" w:rsidRDefault="000C39C0" w:rsidP="0010438D">
            <w:pPr>
              <w:pStyle w:val="a3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4770DB">
              <w:rPr>
                <w:rFonts w:ascii="Times New Roman" w:hAnsi="Times New Roman"/>
                <w:sz w:val="24"/>
                <w:szCs w:val="24"/>
              </w:rPr>
              <w:t>Постоянно проводятся мероприятия по повышению уровня профессионализма и компетентности работников учреждения</w:t>
            </w:r>
            <w:proofErr w:type="gramStart"/>
            <w:r w:rsidRPr="004770D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4770DB">
              <w:rPr>
                <w:rFonts w:ascii="Times New Roman" w:hAnsi="Times New Roman"/>
                <w:sz w:val="24"/>
                <w:szCs w:val="24"/>
              </w:rPr>
              <w:t xml:space="preserve"> группа специалистов учреждения (16 чел.) в июне приняла участие в обучающем семинаре (объе</w:t>
            </w:r>
            <w:r>
              <w:rPr>
                <w:rFonts w:ascii="Times New Roman" w:hAnsi="Times New Roman"/>
                <w:sz w:val="24"/>
                <w:szCs w:val="24"/>
              </w:rPr>
              <w:t>м 6 час)</w:t>
            </w:r>
            <w:r w:rsidRPr="004770D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70DB">
              <w:rPr>
                <w:rFonts w:ascii="Times New Roman" w:hAnsi="Times New Roman"/>
                <w:sz w:val="24"/>
                <w:szCs w:val="24"/>
              </w:rPr>
              <w:t>Курсовая подготовка специалистов осуществляется в соответствии с графиком обучения.</w:t>
            </w:r>
          </w:p>
        </w:tc>
      </w:tr>
      <w:tr w:rsidR="000C39C0" w:rsidRPr="005419DA" w:rsidTr="000C39C0">
        <w:trPr>
          <w:trHeight w:val="63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0C39C0" w:rsidRPr="005419DA" w:rsidRDefault="000C39C0" w:rsidP="003962E8">
            <w:pPr>
              <w:numPr>
                <w:ilvl w:val="0"/>
                <w:numId w:val="1"/>
              </w:numPr>
              <w:tabs>
                <w:tab w:val="num" w:pos="252"/>
              </w:tabs>
              <w:ind w:left="72" w:firstLine="0"/>
              <w:jc w:val="center"/>
            </w:pPr>
            <w:r>
              <w:t>(10)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0C39C0" w:rsidRPr="005419DA" w:rsidRDefault="000C39C0" w:rsidP="00906C4D">
            <w:pPr>
              <w:jc w:val="both"/>
            </w:pPr>
            <w:r w:rsidRPr="005419DA">
              <w:t>Обеспечить своевременное размещение отчета на сайте о деятельности учреждения и его структурных подразделений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0C39C0" w:rsidRPr="005419DA" w:rsidRDefault="000C39C0" w:rsidP="00906C4D">
            <w:pPr>
              <w:jc w:val="center"/>
            </w:pPr>
            <w:r w:rsidRPr="005419DA">
              <w:t>постоянно</w:t>
            </w:r>
          </w:p>
        </w:tc>
        <w:tc>
          <w:tcPr>
            <w:tcW w:w="5997" w:type="dxa"/>
            <w:tcBorders>
              <w:top w:val="nil"/>
              <w:left w:val="nil"/>
              <w:bottom w:val="nil"/>
              <w:right w:val="nil"/>
            </w:tcBorders>
          </w:tcPr>
          <w:p w:rsidR="000C39C0" w:rsidRPr="005419DA" w:rsidRDefault="000C39C0" w:rsidP="00906C4D">
            <w:r>
              <w:t xml:space="preserve"> На сайте  создана страничка «Отчеты о деятельности учреждения»  и размещены отчеты о  работе учреждения за 2013- 2017гг.</w:t>
            </w:r>
          </w:p>
        </w:tc>
      </w:tr>
      <w:tr w:rsidR="000C39C0" w:rsidRPr="005419DA" w:rsidTr="000C39C0">
        <w:trPr>
          <w:trHeight w:val="79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0C39C0" w:rsidRPr="005419DA" w:rsidRDefault="000C39C0" w:rsidP="003962E8">
            <w:pPr>
              <w:numPr>
                <w:ilvl w:val="0"/>
                <w:numId w:val="1"/>
              </w:numPr>
              <w:tabs>
                <w:tab w:val="num" w:pos="252"/>
              </w:tabs>
              <w:ind w:left="72" w:firstLine="0"/>
              <w:jc w:val="center"/>
            </w:pPr>
            <w:r>
              <w:t>(11)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0C39C0" w:rsidRPr="005419DA" w:rsidRDefault="000C39C0" w:rsidP="00906C4D">
            <w:pPr>
              <w:jc w:val="both"/>
            </w:pPr>
            <w:r w:rsidRPr="005419DA">
              <w:t>Обеспечить доступность телефонного сервиса в учреждении для кл</w:t>
            </w:r>
            <w:r w:rsidRPr="005419DA">
              <w:t>и</w:t>
            </w:r>
            <w:r w:rsidRPr="005419DA">
              <w:t>ентов и оказание квалифицированной помощи гражданам по телефону с возможностью получения альтернативного варианта решения пр</w:t>
            </w:r>
            <w:r w:rsidRPr="005419DA">
              <w:t>о</w:t>
            </w:r>
            <w:r w:rsidRPr="005419DA">
              <w:t>блемы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0C39C0" w:rsidRPr="005419DA" w:rsidRDefault="000C39C0" w:rsidP="00906C4D">
            <w:pPr>
              <w:jc w:val="center"/>
            </w:pPr>
            <w:r w:rsidRPr="005419DA">
              <w:t>постоянно</w:t>
            </w:r>
          </w:p>
        </w:tc>
        <w:tc>
          <w:tcPr>
            <w:tcW w:w="5997" w:type="dxa"/>
            <w:tcBorders>
              <w:top w:val="nil"/>
              <w:left w:val="nil"/>
              <w:bottom w:val="nil"/>
              <w:right w:val="nil"/>
            </w:tcBorders>
          </w:tcPr>
          <w:p w:rsidR="000C39C0" w:rsidRPr="005419DA" w:rsidRDefault="000C39C0" w:rsidP="005D6D14">
            <w:r>
              <w:t xml:space="preserve"> Проведен обучающий семинар для специалистов по оказанию квалифицированной помощи клиентам по телефону в июле 2017г. Разработаны информационные тематические материалы для использования специалистами при телефонном консультировании.</w:t>
            </w:r>
          </w:p>
        </w:tc>
      </w:tr>
    </w:tbl>
    <w:p w:rsidR="003962E8" w:rsidRPr="005419DA" w:rsidRDefault="003962E8" w:rsidP="003962E8">
      <w:pPr>
        <w:spacing w:line="240" w:lineRule="exact"/>
      </w:pPr>
    </w:p>
    <w:p w:rsidR="003962E8" w:rsidRPr="005419DA" w:rsidRDefault="003962E8" w:rsidP="003962E8">
      <w:pPr>
        <w:ind w:firstLine="708"/>
        <w:jc w:val="center"/>
      </w:pPr>
    </w:p>
    <w:p w:rsidR="008F2026" w:rsidRPr="005419DA" w:rsidRDefault="000C39C0">
      <w:r>
        <w:t>Директор ГКУСО «Ипатовский СРЦН «Причал»                                         Г.В.Годило</w:t>
      </w:r>
    </w:p>
    <w:sectPr w:rsidR="008F2026" w:rsidRPr="005419DA" w:rsidSect="005407A1">
      <w:pgSz w:w="16838" w:h="11906" w:orient="landscape" w:code="9"/>
      <w:pgMar w:top="851" w:right="851" w:bottom="1701" w:left="851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2A4D"/>
    <w:multiLevelType w:val="hybridMultilevel"/>
    <w:tmpl w:val="0A604DB2"/>
    <w:lvl w:ilvl="0" w:tplc="228CDA6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AB5F0B"/>
    <w:multiLevelType w:val="hybridMultilevel"/>
    <w:tmpl w:val="F154E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762E7"/>
    <w:multiLevelType w:val="hybridMultilevel"/>
    <w:tmpl w:val="084A5A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AB52C32"/>
    <w:multiLevelType w:val="hybridMultilevel"/>
    <w:tmpl w:val="4F307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E0497"/>
    <w:multiLevelType w:val="hybridMultilevel"/>
    <w:tmpl w:val="AA087174"/>
    <w:lvl w:ilvl="0" w:tplc="D8CC94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E0DB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1A3B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0CAA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403D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92B9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E855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70BC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EA9A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CF4B04"/>
    <w:multiLevelType w:val="hybridMultilevel"/>
    <w:tmpl w:val="29703B96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62E8"/>
    <w:rsid w:val="00032D38"/>
    <w:rsid w:val="000C39C0"/>
    <w:rsid w:val="000D20BD"/>
    <w:rsid w:val="000F4D1E"/>
    <w:rsid w:val="000F787D"/>
    <w:rsid w:val="001018BC"/>
    <w:rsid w:val="0010438D"/>
    <w:rsid w:val="001E07B4"/>
    <w:rsid w:val="001E099F"/>
    <w:rsid w:val="0029401F"/>
    <w:rsid w:val="00297477"/>
    <w:rsid w:val="002D468B"/>
    <w:rsid w:val="003962E8"/>
    <w:rsid w:val="004770DB"/>
    <w:rsid w:val="00487E6D"/>
    <w:rsid w:val="004B0E48"/>
    <w:rsid w:val="00507555"/>
    <w:rsid w:val="005419DA"/>
    <w:rsid w:val="00551B42"/>
    <w:rsid w:val="005764DE"/>
    <w:rsid w:val="005B340C"/>
    <w:rsid w:val="005C3609"/>
    <w:rsid w:val="005D6D14"/>
    <w:rsid w:val="005E1CD3"/>
    <w:rsid w:val="005E5CF4"/>
    <w:rsid w:val="0062554E"/>
    <w:rsid w:val="006272A6"/>
    <w:rsid w:val="00643E6F"/>
    <w:rsid w:val="00716837"/>
    <w:rsid w:val="00747A9A"/>
    <w:rsid w:val="00806AD8"/>
    <w:rsid w:val="0088056E"/>
    <w:rsid w:val="00883639"/>
    <w:rsid w:val="008E43A2"/>
    <w:rsid w:val="008F2026"/>
    <w:rsid w:val="0090351F"/>
    <w:rsid w:val="009510DD"/>
    <w:rsid w:val="009A5E7A"/>
    <w:rsid w:val="00A15182"/>
    <w:rsid w:val="00AD07D9"/>
    <w:rsid w:val="00AD7964"/>
    <w:rsid w:val="00BA527B"/>
    <w:rsid w:val="00C21C9A"/>
    <w:rsid w:val="00D15429"/>
    <w:rsid w:val="00D57868"/>
    <w:rsid w:val="00D71867"/>
    <w:rsid w:val="00D8250C"/>
    <w:rsid w:val="00D8308A"/>
    <w:rsid w:val="00DD1CD1"/>
    <w:rsid w:val="00E16D6C"/>
    <w:rsid w:val="00E27E25"/>
    <w:rsid w:val="00E6388E"/>
    <w:rsid w:val="00E81982"/>
    <w:rsid w:val="00EC56F3"/>
    <w:rsid w:val="00EC5F6F"/>
    <w:rsid w:val="00F659FD"/>
    <w:rsid w:val="00FD2F94"/>
    <w:rsid w:val="00FE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62E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DF202-CD50-47DF-82B6-38A4326E8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2017-08-04T05:05:00Z</dcterms:created>
  <dcterms:modified xsi:type="dcterms:W3CDTF">2017-08-04T07:31:00Z</dcterms:modified>
</cp:coreProperties>
</file>